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4A4C6" w14:textId="77777777" w:rsidR="009E3B37" w:rsidRDefault="00077295">
      <w:pPr>
        <w:pStyle w:val="Kop1"/>
      </w:pPr>
      <w:proofErr w:type="spellStart"/>
      <w:r>
        <w:t>Computational</w:t>
      </w:r>
      <w:proofErr w:type="spellEnd"/>
      <w:r>
        <w:t xml:space="preserve"> thinking</w:t>
      </w:r>
      <w:r w:rsidR="00FB7F42">
        <w:t xml:space="preserve"> en zelfstandig leren</w:t>
      </w:r>
      <w:r>
        <w:t xml:space="preserve"> – De Vlinder</w:t>
      </w:r>
    </w:p>
    <w:p w14:paraId="28823EDC" w14:textId="77777777" w:rsidR="009E3B37" w:rsidRDefault="009E3B37">
      <w:pPr>
        <w:spacing w:after="0" w:line="240" w:lineRule="auto"/>
        <w:rPr>
          <w:b/>
        </w:rPr>
      </w:pPr>
      <w:bookmarkStart w:id="0" w:name="_v2zejdmp64aj" w:colFirst="0" w:colLast="0"/>
      <w:bookmarkEnd w:id="0"/>
    </w:p>
    <w:tbl>
      <w:tblPr>
        <w:tblStyle w:val="a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9E3B37" w14:paraId="7B548C98" w14:textId="77777777" w:rsidTr="0040731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4C60" w14:textId="77777777" w:rsidR="009E3B37" w:rsidRDefault="000772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Groep:</w:t>
            </w:r>
            <w:r w:rsidR="00F513C5">
              <w:rPr>
                <w:b/>
              </w:rPr>
              <w:t xml:space="preserve"> 5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B92A" w14:textId="77777777" w:rsidR="009E3B37" w:rsidRDefault="000772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Leerkracht:</w:t>
            </w:r>
            <w:r w:rsidR="00F513C5">
              <w:rPr>
                <w:b/>
              </w:rPr>
              <w:t xml:space="preserve"> Manon Nienhuis</w:t>
            </w:r>
          </w:p>
        </w:tc>
      </w:tr>
      <w:tr w:rsidR="009E3B37" w14:paraId="3105F897" w14:textId="77777777" w:rsidTr="0040731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2ABA9" w14:textId="77777777" w:rsidR="009E3B37" w:rsidRDefault="00077295">
            <w:pPr>
              <w:spacing w:after="0" w:line="240" w:lineRule="auto"/>
              <w:rPr>
                <w:b/>
              </w:rPr>
            </w:pPr>
            <w:bookmarkStart w:id="1" w:name="_hy45609ff0lb" w:colFirst="0" w:colLast="0"/>
            <w:bookmarkEnd w:id="1"/>
            <w:r>
              <w:rPr>
                <w:b/>
              </w:rPr>
              <w:t>Titel:</w:t>
            </w:r>
            <w:r w:rsidR="00F513C5">
              <w:rPr>
                <w:b/>
              </w:rPr>
              <w:t xml:space="preserve"> </w:t>
            </w:r>
            <w:r w:rsidR="00F513C5" w:rsidRPr="00C327B9">
              <w:rPr>
                <w:b/>
                <w:i/>
              </w:rPr>
              <w:t>abstractie – programmeren – routebepaling en vastlopen in netwerk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69C0" w14:textId="77777777" w:rsidR="009E3B37" w:rsidRDefault="00077295">
            <w:pPr>
              <w:spacing w:after="0" w:line="240" w:lineRule="auto"/>
              <w:rPr>
                <w:b/>
              </w:rPr>
            </w:pPr>
            <w:bookmarkStart w:id="2" w:name="_l05zc49c8yqq" w:colFirst="0" w:colLast="0"/>
            <w:bookmarkEnd w:id="2"/>
            <w:r>
              <w:rPr>
                <w:b/>
              </w:rPr>
              <w:t>Datum:</w:t>
            </w:r>
            <w:r w:rsidR="00F513C5">
              <w:rPr>
                <w:b/>
              </w:rPr>
              <w:t xml:space="preserve"> 30-03-2018</w:t>
            </w:r>
          </w:p>
        </w:tc>
      </w:tr>
    </w:tbl>
    <w:p w14:paraId="4D1E8CDA" w14:textId="77777777" w:rsidR="009E3B37" w:rsidRDefault="009E3B37">
      <w:pPr>
        <w:spacing w:after="0" w:line="240" w:lineRule="auto"/>
        <w:rPr>
          <w:b/>
        </w:rPr>
      </w:pPr>
      <w:bookmarkStart w:id="3" w:name="_f9b4d2s1wcob" w:colFirst="0" w:colLast="0"/>
      <w:bookmarkEnd w:id="3"/>
    </w:p>
    <w:p w14:paraId="280E526D" w14:textId="77777777" w:rsidR="009E3B37" w:rsidRDefault="00077295">
      <w:pPr>
        <w:spacing w:after="0" w:line="240" w:lineRule="auto"/>
      </w:pPr>
      <w:r>
        <w:t xml:space="preserve">Binnen welk domein van </w:t>
      </w:r>
      <w:proofErr w:type="spellStart"/>
      <w:r>
        <w:t>computational</w:t>
      </w:r>
      <w:proofErr w:type="spellEnd"/>
      <w:r>
        <w:t xml:space="preserve">                     Bij welke fase van zelfstandig werken/</w:t>
      </w:r>
    </w:p>
    <w:p w14:paraId="487CE129" w14:textId="77777777" w:rsidR="009E3B37" w:rsidRDefault="00077295">
      <w:pPr>
        <w:spacing w:after="0" w:line="240" w:lineRule="auto"/>
      </w:pPr>
      <w:r>
        <w:t>thinking valt de activiteit?</w:t>
      </w:r>
      <w:r>
        <w:tab/>
      </w:r>
      <w:r>
        <w:tab/>
      </w:r>
      <w:r>
        <w:tab/>
        <w:t xml:space="preserve">      zelfstandig gedrag hoort deze activiteit?</w:t>
      </w:r>
    </w:p>
    <w:tbl>
      <w:tblPr>
        <w:tblStyle w:val="a0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9E3B37" w14:paraId="18C12E61" w14:textId="77777777" w:rsidTr="0040731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B942" w14:textId="77777777" w:rsidR="009E3B37" w:rsidRDefault="00F513C5">
            <w:pPr>
              <w:widowControl w:val="0"/>
              <w:spacing w:after="0" w:line="240" w:lineRule="auto"/>
            </w:pPr>
            <w:r>
              <w:t>[x</w:t>
            </w:r>
            <w:r w:rsidR="00077295">
              <w:t>] Abstractie</w:t>
            </w:r>
          </w:p>
          <w:p w14:paraId="3D8E113D" w14:textId="77777777" w:rsidR="009E3B37" w:rsidRDefault="00077295">
            <w:pPr>
              <w:widowControl w:val="0"/>
              <w:spacing w:after="0" w:line="240" w:lineRule="auto"/>
            </w:pPr>
            <w:r>
              <w:t>[ ] Algoritme</w:t>
            </w:r>
          </w:p>
          <w:p w14:paraId="0E38192B" w14:textId="77777777" w:rsidR="009E3B37" w:rsidRDefault="00077295">
            <w:pPr>
              <w:widowControl w:val="0"/>
              <w:spacing w:after="0" w:line="240" w:lineRule="auto"/>
            </w:pPr>
            <w:r>
              <w:t>[ ] Gegevens analyseren</w:t>
            </w:r>
          </w:p>
          <w:p w14:paraId="192A4F74" w14:textId="77777777" w:rsidR="009E3B37" w:rsidRDefault="00077295">
            <w:pPr>
              <w:widowControl w:val="0"/>
              <w:spacing w:after="0" w:line="240" w:lineRule="auto"/>
            </w:pPr>
            <w:r>
              <w:t>[ ] Parallellisatie</w:t>
            </w:r>
          </w:p>
          <w:p w14:paraId="0736DDE6" w14:textId="77777777" w:rsidR="009E3B37" w:rsidRDefault="00077295">
            <w:pPr>
              <w:widowControl w:val="0"/>
              <w:spacing w:after="0" w:line="240" w:lineRule="auto"/>
            </w:pPr>
            <w:r>
              <w:t>[ ] Probleem ontleden</w:t>
            </w:r>
          </w:p>
          <w:p w14:paraId="5EEB8257" w14:textId="77777777" w:rsidR="009E3B37" w:rsidRDefault="00077295">
            <w:pPr>
              <w:widowControl w:val="0"/>
              <w:spacing w:after="0" w:line="240" w:lineRule="auto"/>
            </w:pPr>
            <w:r>
              <w:t>[ ] Analyse</w:t>
            </w:r>
          </w:p>
          <w:p w14:paraId="0BF42FE1" w14:textId="77777777" w:rsidR="009E3B37" w:rsidRDefault="00077295">
            <w:pPr>
              <w:widowControl w:val="0"/>
              <w:spacing w:after="0" w:line="240" w:lineRule="auto"/>
            </w:pPr>
            <w:r>
              <w:t>[ ] Automatisering</w:t>
            </w:r>
          </w:p>
          <w:p w14:paraId="31DD9046" w14:textId="77777777" w:rsidR="009E3B37" w:rsidRDefault="00077295">
            <w:pPr>
              <w:widowControl w:val="0"/>
              <w:spacing w:after="0" w:line="240" w:lineRule="auto"/>
            </w:pPr>
            <w:r>
              <w:t>[ ] Simulatie en modelleren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967D" w14:textId="77777777" w:rsidR="009E3B37" w:rsidRDefault="00077295">
            <w:pPr>
              <w:widowControl w:val="0"/>
              <w:spacing w:after="0" w:line="240" w:lineRule="auto"/>
            </w:pPr>
            <w:r>
              <w:t>[ ] zelfstandig verwerken</w:t>
            </w:r>
          </w:p>
          <w:p w14:paraId="113DF0B6" w14:textId="77777777" w:rsidR="009E3B37" w:rsidRDefault="00077295">
            <w:pPr>
              <w:widowControl w:val="0"/>
              <w:spacing w:after="0" w:line="240" w:lineRule="auto"/>
            </w:pPr>
            <w:r>
              <w:t>[ ] zelfstandig werken</w:t>
            </w:r>
          </w:p>
          <w:p w14:paraId="10482B8B" w14:textId="77777777" w:rsidR="009E3B37" w:rsidRDefault="00077295">
            <w:pPr>
              <w:widowControl w:val="0"/>
              <w:spacing w:after="0" w:line="240" w:lineRule="auto"/>
            </w:pPr>
            <w:r>
              <w:t>[</w:t>
            </w:r>
            <w:r w:rsidR="00C327B9">
              <w:t>x</w:t>
            </w:r>
            <w:r>
              <w:t>] zelfstandig leren</w:t>
            </w:r>
          </w:p>
          <w:p w14:paraId="3BBB3A87" w14:textId="77777777" w:rsidR="009E3B37" w:rsidRDefault="00077295">
            <w:pPr>
              <w:widowControl w:val="0"/>
              <w:spacing w:after="0" w:line="240" w:lineRule="auto"/>
            </w:pPr>
            <w:r>
              <w:t>[ ] zelfverantwoordelijk leren</w:t>
            </w:r>
          </w:p>
        </w:tc>
      </w:tr>
    </w:tbl>
    <w:p w14:paraId="461CF0D7" w14:textId="77777777" w:rsidR="009E3B37" w:rsidRDefault="009E3B37">
      <w:pPr>
        <w:spacing w:after="0" w:line="240" w:lineRule="auto"/>
      </w:pPr>
    </w:p>
    <w:p w14:paraId="5F504B62" w14:textId="77777777" w:rsidR="009E3B37" w:rsidRDefault="00077295">
      <w:pPr>
        <w:spacing w:after="0" w:line="240" w:lineRule="auto"/>
      </w:pPr>
      <w:r>
        <w:t>Doel(-en) van de activiteit</w:t>
      </w:r>
    </w:p>
    <w:tbl>
      <w:tblPr>
        <w:tblStyle w:val="a1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4485"/>
      </w:tblGrid>
      <w:tr w:rsidR="009E3B37" w14:paraId="5F2EAC57" w14:textId="77777777" w:rsidTr="00FB7F42">
        <w:tc>
          <w:tcPr>
            <w:tcW w:w="4590" w:type="dxa"/>
          </w:tcPr>
          <w:p w14:paraId="2668E24B" w14:textId="77777777" w:rsidR="009E3B37" w:rsidRPr="00C327B9" w:rsidRDefault="00077295">
            <w:proofErr w:type="spellStart"/>
            <w:r>
              <w:t>computational</w:t>
            </w:r>
            <w:proofErr w:type="spellEnd"/>
            <w:r>
              <w:t xml:space="preserve"> thinking (gebruik de nummering van </w:t>
            </w:r>
            <w:hyperlink r:id="rId5" w:history="1">
              <w:r w:rsidR="00544669" w:rsidRPr="00532765">
                <w:rPr>
                  <w:rStyle w:val="Hyperlink"/>
                </w:rPr>
                <w:t>www.futurenl.org/lesmateriaal</w:t>
              </w:r>
            </w:hyperlink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bijv</w:t>
            </w:r>
            <w:proofErr w:type="spellEnd"/>
            <w:r>
              <w:rPr>
                <w:i/>
              </w:rPr>
              <w:t>: abstractie 1.13)</w:t>
            </w:r>
          </w:p>
          <w:p w14:paraId="20BE1C1C" w14:textId="77777777" w:rsidR="009E3B37" w:rsidRDefault="00C327B9" w:rsidP="00C327B9">
            <w:pPr>
              <w:pStyle w:val="Lijstalinea"/>
              <w:numPr>
                <w:ilvl w:val="0"/>
                <w:numId w:val="1"/>
              </w:numPr>
            </w:pPr>
            <w:r>
              <w:t xml:space="preserve">abstractie 1.5: </w:t>
            </w:r>
          </w:p>
          <w:p w14:paraId="38490EE0" w14:textId="77777777" w:rsidR="008D1BDD" w:rsidRDefault="008D1BDD"/>
        </w:tc>
        <w:tc>
          <w:tcPr>
            <w:tcW w:w="4485" w:type="dxa"/>
          </w:tcPr>
          <w:p w14:paraId="65CC83C2" w14:textId="77777777" w:rsidR="009E3B37" w:rsidRDefault="00077295">
            <w:r>
              <w:t>zelfstandig leren</w:t>
            </w:r>
          </w:p>
          <w:p w14:paraId="71E7A841" w14:textId="77777777" w:rsidR="00C327B9" w:rsidRDefault="00C327B9" w:rsidP="004E0764">
            <w:pPr>
              <w:pStyle w:val="Lijstalinea"/>
              <w:numPr>
                <w:ilvl w:val="0"/>
                <w:numId w:val="1"/>
              </w:numPr>
            </w:pPr>
            <w:r>
              <w:t>leerlingen moeten goed kunnen samenwerken;</w:t>
            </w:r>
          </w:p>
        </w:tc>
      </w:tr>
    </w:tbl>
    <w:p w14:paraId="1C9660A5" w14:textId="77777777" w:rsidR="009E3B37" w:rsidRDefault="009E3B37">
      <w:pPr>
        <w:spacing w:after="0" w:line="240" w:lineRule="auto"/>
      </w:pPr>
    </w:p>
    <w:p w14:paraId="50066804" w14:textId="77777777" w:rsidR="009E3B37" w:rsidRDefault="00077295">
      <w:pPr>
        <w:spacing w:after="0" w:line="240" w:lineRule="auto"/>
      </w:pPr>
      <w:r>
        <w:t>Beknopte beschrijving of link naar de activiteit: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6FCF36B1" w14:textId="77777777">
        <w:tc>
          <w:tcPr>
            <w:tcW w:w="9062" w:type="dxa"/>
          </w:tcPr>
          <w:p w14:paraId="20D145A2" w14:textId="77777777" w:rsidR="009E3B37" w:rsidRDefault="00077295">
            <w:r w:rsidRPr="004E0764">
              <w:rPr>
                <w:u w:val="single"/>
              </w:rPr>
              <w:t>Verloop activiteit</w:t>
            </w:r>
            <w:r>
              <w:t>:</w:t>
            </w:r>
          </w:p>
          <w:p w14:paraId="17692C13" w14:textId="77777777" w:rsidR="00F55765" w:rsidRDefault="00F55765">
            <w:hyperlink r:id="rId6" w:history="1">
              <w:r w:rsidRPr="001A2B1B">
                <w:rPr>
                  <w:rStyle w:val="Hyperlink"/>
                </w:rPr>
                <w:t>https://lessonup.io/app/embed/iaktGCXMbZNQ7HpEC</w:t>
              </w:r>
            </w:hyperlink>
          </w:p>
          <w:p w14:paraId="38CC8EAC" w14:textId="77777777" w:rsidR="00F513C5" w:rsidRDefault="00F513C5">
            <w:r>
              <w:t>Routebepaling en vastlopen in netwerk (</w:t>
            </w:r>
            <w:proofErr w:type="spellStart"/>
            <w:r>
              <w:t>unplugged</w:t>
            </w:r>
            <w:proofErr w:type="spellEnd"/>
            <w:r>
              <w:t>)</w:t>
            </w:r>
          </w:p>
          <w:p w14:paraId="1A8A380D" w14:textId="77777777" w:rsidR="008D1BDD" w:rsidRDefault="008D1BDD"/>
          <w:p w14:paraId="4394FCDA" w14:textId="77777777" w:rsidR="009E3B37" w:rsidRDefault="00077295">
            <w:r w:rsidRPr="004E0764">
              <w:rPr>
                <w:u w:val="single"/>
              </w:rPr>
              <w:t>Benodigde materialen</w:t>
            </w:r>
            <w:r>
              <w:t>:</w:t>
            </w:r>
          </w:p>
          <w:p w14:paraId="45B4FE87" w14:textId="77777777" w:rsidR="009E3B37" w:rsidRDefault="00F513C5">
            <w:r>
              <w:t>Sinaasappelen of tennisballen</w:t>
            </w:r>
          </w:p>
          <w:p w14:paraId="4B9557E2" w14:textId="77777777" w:rsidR="00F513C5" w:rsidRDefault="00F513C5">
            <w:r>
              <w:t>Elke bal heeft een letter van het alfabet (elke letter komt twee keer voor in het spel)</w:t>
            </w:r>
          </w:p>
          <w:p w14:paraId="3B5966F2" w14:textId="77777777" w:rsidR="008D1BDD" w:rsidRDefault="008D1BDD"/>
        </w:tc>
        <w:bookmarkStart w:id="4" w:name="_GoBack"/>
        <w:bookmarkEnd w:id="4"/>
      </w:tr>
    </w:tbl>
    <w:p w14:paraId="7B7209E6" w14:textId="77777777" w:rsidR="009E3B37" w:rsidRDefault="009E3B37">
      <w:pPr>
        <w:spacing w:after="0" w:line="240" w:lineRule="auto"/>
      </w:pPr>
    </w:p>
    <w:p w14:paraId="60F2C872" w14:textId="77777777" w:rsidR="009E3B37" w:rsidRDefault="00077295">
      <w:pPr>
        <w:spacing w:after="0" w:line="240" w:lineRule="auto"/>
      </w:pPr>
      <w:r>
        <w:t>Beschrijving van de beginsituatie in relatie tot het doel van de activiteit:</w:t>
      </w: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7B0FC4E8" w14:textId="77777777">
        <w:tc>
          <w:tcPr>
            <w:tcW w:w="9062" w:type="dxa"/>
          </w:tcPr>
          <w:p w14:paraId="5D009C0C" w14:textId="77777777" w:rsidR="008D1BDD" w:rsidRDefault="00C327B9">
            <w:r>
              <w:t>Doel: samen problemen oplossen, waarbij iedere persoon eindigt met de sinaasappels met de eigen letters in handen.</w:t>
            </w:r>
          </w:p>
          <w:p w14:paraId="7B6F6201" w14:textId="77777777" w:rsidR="008D1BDD" w:rsidRDefault="008D1BDD"/>
        </w:tc>
      </w:tr>
    </w:tbl>
    <w:p w14:paraId="270204EC" w14:textId="77777777" w:rsidR="009E3B37" w:rsidRDefault="009E3B37">
      <w:pPr>
        <w:spacing w:after="0" w:line="240" w:lineRule="auto"/>
      </w:pPr>
    </w:p>
    <w:p w14:paraId="1383A954" w14:textId="77777777" w:rsidR="009E3B37" w:rsidRDefault="00077295">
      <w:pPr>
        <w:spacing w:after="0" w:line="240" w:lineRule="auto"/>
      </w:pPr>
      <w:r>
        <w:t>Link met bestaande activiteiten (vakgebied, lessen, thema’s, etc.):</w:t>
      </w: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01020764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BBF4" w14:textId="77777777" w:rsidR="008D1BDD" w:rsidRDefault="00F513C5">
            <w:r>
              <w:t xml:space="preserve">Rekenen: </w:t>
            </w:r>
            <w:r w:rsidR="00C327B9">
              <w:t>ontwikkelen van logica en redeneren</w:t>
            </w:r>
          </w:p>
          <w:p w14:paraId="534E6192" w14:textId="77777777" w:rsidR="008D1BDD" w:rsidRDefault="008D1BDD"/>
        </w:tc>
      </w:tr>
    </w:tbl>
    <w:p w14:paraId="45E249A4" w14:textId="77777777" w:rsidR="009E3B37" w:rsidRDefault="009E3B37">
      <w:pPr>
        <w:spacing w:after="0" w:line="240" w:lineRule="auto"/>
      </w:pPr>
    </w:p>
    <w:p w14:paraId="152FE8E8" w14:textId="77777777" w:rsidR="009E3B37" w:rsidRDefault="00077295">
      <w:pPr>
        <w:spacing w:after="0" w:line="240" w:lineRule="auto"/>
      </w:pPr>
      <w:r>
        <w:t>Evaluatiemogelijkheden: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9E3B37" w14:paraId="4CEB0F36" w14:textId="77777777">
        <w:tc>
          <w:tcPr>
            <w:tcW w:w="9062" w:type="dxa"/>
          </w:tcPr>
          <w:p w14:paraId="6A06C06E" w14:textId="77777777" w:rsidR="009E3B37" w:rsidRDefault="00C327B9">
            <w:r>
              <w:t xml:space="preserve">Welke strategieën hebben de leerlingen gebruikt om het probleem op te lossen? </w:t>
            </w:r>
            <w:r>
              <w:br/>
              <w:t>Waar in het echte leven heb je meegemaakt dat iets vastliep?</w:t>
            </w:r>
          </w:p>
          <w:p w14:paraId="201125FD" w14:textId="77777777" w:rsidR="008D1BDD" w:rsidRDefault="008D1BDD"/>
        </w:tc>
      </w:tr>
    </w:tbl>
    <w:p w14:paraId="70B35C36" w14:textId="77777777" w:rsidR="009E3B37" w:rsidRDefault="009E3B37">
      <w:pPr>
        <w:spacing w:after="0" w:line="240" w:lineRule="auto"/>
      </w:pPr>
    </w:p>
    <w:sectPr w:rsidR="009E3B3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29EB"/>
    <w:multiLevelType w:val="hybridMultilevel"/>
    <w:tmpl w:val="D8C236A0"/>
    <w:lvl w:ilvl="0" w:tplc="7B3A03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37"/>
    <w:rsid w:val="00077295"/>
    <w:rsid w:val="001D36D2"/>
    <w:rsid w:val="003C2906"/>
    <w:rsid w:val="00407317"/>
    <w:rsid w:val="004E0764"/>
    <w:rsid w:val="00544669"/>
    <w:rsid w:val="008D1BDD"/>
    <w:rsid w:val="009E3B37"/>
    <w:rsid w:val="00A674FD"/>
    <w:rsid w:val="00C327B9"/>
    <w:rsid w:val="00F513C5"/>
    <w:rsid w:val="00F55765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DAA1"/>
  <w15:docId w15:val="{8CEFBDE0-8875-4588-AAD2-FA7A7094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D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BD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4466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327B9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557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sonup.io/app/embed/iaktGCXMbZNQ7HpEC" TargetMode="External"/><Relationship Id="rId5" Type="http://schemas.openxmlformats.org/officeDocument/2006/relationships/hyperlink" Target="http://www.futurenl.org/lesmateria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Does</dc:creator>
  <cp:lastModifiedBy>Pierre Gorissen</cp:lastModifiedBy>
  <cp:revision>2</cp:revision>
  <cp:lastPrinted>2018-03-30T09:34:00Z</cp:lastPrinted>
  <dcterms:created xsi:type="dcterms:W3CDTF">2018-05-21T05:11:00Z</dcterms:created>
  <dcterms:modified xsi:type="dcterms:W3CDTF">2018-05-21T05:11:00Z</dcterms:modified>
</cp:coreProperties>
</file>