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43C53" w14:textId="77777777" w:rsidR="000242D2" w:rsidRPr="00D95A50" w:rsidRDefault="000242D2" w:rsidP="000242D2">
      <w:pPr>
        <w:pStyle w:val="Kop1"/>
        <w:spacing w:before="0"/>
        <w:rPr>
          <w:color w:val="463467"/>
        </w:rPr>
      </w:pPr>
      <w:r w:rsidRPr="00D95A50">
        <w:rPr>
          <w:color w:val="463467"/>
        </w:rPr>
        <w:t>Beschrijving leerarrangement iXperium designteam</w:t>
      </w:r>
    </w:p>
    <w:p w14:paraId="219AE969" w14:textId="77777777" w:rsidR="000242D2" w:rsidRPr="00EA2322" w:rsidRDefault="000242D2" w:rsidP="000242D2"/>
    <w:p w14:paraId="4EF92FE5" w14:textId="77777777" w:rsidR="000242D2" w:rsidRPr="000242D2" w:rsidRDefault="00611D66" w:rsidP="000242D2">
      <w:pPr>
        <w:spacing w:after="120"/>
        <w:rPr>
          <w:rFonts w:asciiTheme="minorHAnsi" w:hAnsiTheme="minorHAnsi" w:cstheme="minorHAnsi"/>
          <w:b/>
          <w:color w:val="463467"/>
          <w:sz w:val="24"/>
          <w:szCs w:val="24"/>
        </w:rPr>
      </w:pPr>
      <w:sdt>
        <w:sdtPr>
          <w:rPr>
            <w:rFonts w:asciiTheme="minorHAnsi" w:hAnsiTheme="minorHAnsi" w:cstheme="minorHAnsi"/>
            <w:b/>
            <w:color w:val="463467"/>
            <w:sz w:val="24"/>
            <w:szCs w:val="24"/>
          </w:rPr>
          <w:id w:val="-290517195"/>
          <w:placeholder>
            <w:docPart w:val="207595DCB04F4424A7D4BD3E85C122B2"/>
          </w:placeholder>
        </w:sdtPr>
        <w:sdtEndPr/>
        <w:sdtContent>
          <w:r w:rsidR="000242D2" w:rsidRPr="000242D2">
            <w:rPr>
              <w:rFonts w:asciiTheme="minorHAnsi" w:hAnsiTheme="minorHAnsi" w:cstheme="minorHAnsi"/>
              <w:b/>
              <w:color w:val="463467"/>
              <w:sz w:val="24"/>
              <w:szCs w:val="24"/>
            </w:rPr>
            <w:t>Maakonderwijs via ontwerpend leren</w:t>
          </w:r>
        </w:sdtContent>
      </w:sdt>
      <w:r w:rsidR="000242D2" w:rsidRPr="000242D2">
        <w:rPr>
          <w:rFonts w:asciiTheme="minorHAnsi" w:hAnsiTheme="minorHAnsi" w:cstheme="minorHAnsi"/>
          <w:b/>
          <w:color w:val="463467"/>
          <w:sz w:val="24"/>
          <w:szCs w:val="24"/>
        </w:rPr>
        <w:t xml:space="preserve"> – </w:t>
      </w:r>
      <w:sdt>
        <w:sdtPr>
          <w:rPr>
            <w:rFonts w:asciiTheme="minorHAnsi" w:hAnsiTheme="minorHAnsi" w:cstheme="minorHAnsi"/>
            <w:b/>
            <w:color w:val="463467"/>
            <w:sz w:val="24"/>
            <w:szCs w:val="24"/>
          </w:rPr>
          <w:id w:val="1453600235"/>
          <w:placeholder>
            <w:docPart w:val="499F6C857C194930B33E8BB4338D634D"/>
          </w:placeholder>
        </w:sdtPr>
        <w:sdtEndPr/>
        <w:sdtContent>
          <w:r w:rsidR="000242D2">
            <w:rPr>
              <w:rFonts w:asciiTheme="minorHAnsi" w:hAnsiTheme="minorHAnsi" w:cstheme="minorHAnsi"/>
              <w:b/>
              <w:color w:val="463467"/>
              <w:sz w:val="24"/>
              <w:szCs w:val="24"/>
            </w:rPr>
            <w:t>Pieter Brueghelschool</w:t>
          </w:r>
        </w:sdtContent>
      </w:sdt>
      <w:r w:rsidR="000242D2" w:rsidRPr="000242D2">
        <w:rPr>
          <w:rFonts w:asciiTheme="minorHAnsi" w:hAnsiTheme="minorHAnsi" w:cstheme="minorHAnsi"/>
          <w:b/>
          <w:color w:val="463467"/>
          <w:sz w:val="24"/>
          <w:szCs w:val="24"/>
        </w:rPr>
        <w:t xml:space="preserve">, </w:t>
      </w:r>
      <w:sdt>
        <w:sdtPr>
          <w:rPr>
            <w:rFonts w:asciiTheme="minorHAnsi" w:hAnsiTheme="minorHAnsi" w:cstheme="minorHAnsi"/>
            <w:b/>
            <w:color w:val="463467"/>
            <w:sz w:val="24"/>
            <w:szCs w:val="24"/>
          </w:rPr>
          <w:id w:val="1979803298"/>
          <w:placeholder>
            <w:docPart w:val="A8AF91E85D5F4F2E967335E5F5F5DA9D"/>
          </w:placeholder>
        </w:sdtPr>
        <w:sdtEndPr/>
        <w:sdtContent>
          <w:r w:rsidR="000242D2">
            <w:rPr>
              <w:rFonts w:asciiTheme="minorHAnsi" w:hAnsiTheme="minorHAnsi" w:cstheme="minorHAnsi"/>
              <w:b/>
              <w:color w:val="463467"/>
              <w:sz w:val="24"/>
              <w:szCs w:val="24"/>
            </w:rPr>
            <w:t>Arnhem</w:t>
          </w:r>
        </w:sdtContent>
      </w:sdt>
      <w:r w:rsidR="000242D2" w:rsidRPr="000242D2">
        <w:rPr>
          <w:rFonts w:asciiTheme="minorHAnsi" w:hAnsiTheme="minorHAnsi" w:cstheme="minorHAnsi"/>
          <w:b/>
          <w:color w:val="463467"/>
          <w:sz w:val="24"/>
          <w:szCs w:val="24"/>
        </w:rPr>
        <w:t xml:space="preserve"> (</w:t>
      </w:r>
      <w:sdt>
        <w:sdtPr>
          <w:rPr>
            <w:rFonts w:asciiTheme="minorHAnsi" w:hAnsiTheme="minorHAnsi" w:cstheme="minorHAnsi"/>
            <w:b/>
            <w:color w:val="463467"/>
            <w:sz w:val="24"/>
            <w:szCs w:val="24"/>
          </w:rPr>
          <w:id w:val="-1965036548"/>
          <w:placeholder>
            <w:docPart w:val="760EA9C3D5CD489DB37820A174B09FE9"/>
          </w:placeholder>
        </w:sdtPr>
        <w:sdtEndPr/>
        <w:sdtContent>
          <w:r w:rsidR="000242D2">
            <w:rPr>
              <w:rFonts w:asciiTheme="minorHAnsi" w:hAnsiTheme="minorHAnsi" w:cstheme="minorHAnsi"/>
              <w:b/>
              <w:color w:val="463467"/>
              <w:sz w:val="24"/>
              <w:szCs w:val="24"/>
            </w:rPr>
            <w:t>2018-2020</w:t>
          </w:r>
        </w:sdtContent>
      </w:sdt>
      <w:r w:rsidR="000242D2" w:rsidRPr="000242D2">
        <w:rPr>
          <w:rFonts w:asciiTheme="minorHAnsi" w:hAnsiTheme="minorHAnsi" w:cstheme="minorHAnsi"/>
          <w:b/>
          <w:color w:val="463467"/>
          <w:sz w:val="24"/>
          <w:szCs w:val="24"/>
        </w:rPr>
        <w:t>)</w:t>
      </w:r>
    </w:p>
    <w:p w14:paraId="48AF3A5C" w14:textId="77777777" w:rsidR="000242D2" w:rsidRDefault="000242D2"/>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67"/>
        <w:gridCol w:w="7383"/>
      </w:tblGrid>
      <w:tr w:rsidR="000242D2" w:rsidRPr="000242D2" w14:paraId="3285CF76" w14:textId="77777777" w:rsidTr="000242D2">
        <w:tc>
          <w:tcPr>
            <w:tcW w:w="1052" w:type="pct"/>
            <w:shd w:val="clear" w:color="auto" w:fill="auto"/>
          </w:tcPr>
          <w:p w14:paraId="055EB0EB" w14:textId="77777777" w:rsidR="000242D2" w:rsidRPr="000242D2"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t>Programmalijn</w:t>
            </w:r>
          </w:p>
          <w:p w14:paraId="1CB5E484" w14:textId="77777777" w:rsidR="000242D2" w:rsidRPr="000242D2" w:rsidRDefault="000242D2" w:rsidP="00737801">
            <w:pPr>
              <w:rPr>
                <w:rFonts w:asciiTheme="minorHAnsi" w:hAnsiTheme="minorHAnsi" w:cs="Calibri"/>
                <w:color w:val="auto"/>
                <w:sz w:val="20"/>
                <w:szCs w:val="20"/>
              </w:rPr>
            </w:pPr>
          </w:p>
        </w:tc>
        <w:tc>
          <w:tcPr>
            <w:tcW w:w="3948" w:type="pct"/>
            <w:shd w:val="clear" w:color="auto" w:fill="auto"/>
          </w:tcPr>
          <w:p w14:paraId="090C57D3" w14:textId="77777777" w:rsidR="000242D2" w:rsidRPr="00961596" w:rsidRDefault="000242D2" w:rsidP="000242D2">
            <w:pPr>
              <w:numPr>
                <w:ilvl w:val="0"/>
                <w:numId w:val="3"/>
              </w:numPr>
              <w:pBdr>
                <w:bar w:val="none" w:sz="0" w:color="auto"/>
              </w:pBdr>
              <w:ind w:left="254" w:hanging="252"/>
              <w:rPr>
                <w:rFonts w:asciiTheme="minorHAnsi" w:hAnsiTheme="minorHAnsi" w:cs="Calibri"/>
                <w:b/>
                <w:color w:val="auto"/>
                <w:sz w:val="20"/>
                <w:szCs w:val="20"/>
              </w:rPr>
            </w:pPr>
            <w:r w:rsidRPr="00961596">
              <w:rPr>
                <w:rFonts w:asciiTheme="minorHAnsi" w:hAnsiTheme="minorHAnsi" w:cs="Calibri"/>
                <w:b/>
                <w:color w:val="auto"/>
                <w:sz w:val="20"/>
                <w:szCs w:val="20"/>
              </w:rPr>
              <w:t>gepersonaliseerd leren met ict</w:t>
            </w:r>
          </w:p>
          <w:p w14:paraId="3991F226" w14:textId="77777777" w:rsidR="000242D2" w:rsidRPr="000242D2" w:rsidRDefault="000242D2" w:rsidP="000242D2">
            <w:pPr>
              <w:numPr>
                <w:ilvl w:val="0"/>
                <w:numId w:val="3"/>
              </w:numPr>
              <w:pBdr>
                <w:bar w:val="none" w:sz="0" w:color="auto"/>
              </w:pBdr>
              <w:ind w:left="254" w:hanging="252"/>
              <w:rPr>
                <w:rFonts w:asciiTheme="minorHAnsi" w:hAnsiTheme="minorHAnsi" w:cs="Calibri"/>
                <w:color w:val="auto"/>
                <w:sz w:val="20"/>
                <w:szCs w:val="20"/>
              </w:rPr>
            </w:pPr>
            <w:r w:rsidRPr="000242D2">
              <w:rPr>
                <w:rFonts w:asciiTheme="minorHAnsi" w:hAnsiTheme="minorHAnsi" w:cs="Calibri"/>
                <w:color w:val="auto"/>
                <w:sz w:val="20"/>
                <w:szCs w:val="20"/>
              </w:rPr>
              <w:t xml:space="preserve">organisatie van gepersonaliseerd leren met ict </w:t>
            </w:r>
          </w:p>
          <w:p w14:paraId="2F0373FF" w14:textId="77777777" w:rsidR="000242D2" w:rsidRPr="000242D2" w:rsidRDefault="000242D2" w:rsidP="000242D2">
            <w:pPr>
              <w:numPr>
                <w:ilvl w:val="0"/>
                <w:numId w:val="3"/>
              </w:numPr>
              <w:pBdr>
                <w:bar w:val="none" w:sz="0" w:color="auto"/>
              </w:pBdr>
              <w:ind w:left="254" w:hanging="252"/>
              <w:rPr>
                <w:rFonts w:asciiTheme="minorHAnsi" w:hAnsiTheme="minorHAnsi" w:cs="Calibri"/>
                <w:color w:val="auto"/>
                <w:sz w:val="20"/>
                <w:szCs w:val="20"/>
              </w:rPr>
            </w:pPr>
            <w:r w:rsidRPr="000242D2">
              <w:rPr>
                <w:rFonts w:asciiTheme="minorHAnsi" w:hAnsiTheme="minorHAnsi" w:cs="Calibri"/>
                <w:color w:val="auto"/>
                <w:sz w:val="20"/>
                <w:szCs w:val="20"/>
              </w:rPr>
              <w:t>ict-geletterdheid</w:t>
            </w:r>
          </w:p>
        </w:tc>
      </w:tr>
      <w:tr w:rsidR="000242D2" w:rsidRPr="000242D2" w14:paraId="10514AD2" w14:textId="77777777" w:rsidTr="000242D2">
        <w:trPr>
          <w:trHeight w:val="286"/>
        </w:trPr>
        <w:tc>
          <w:tcPr>
            <w:tcW w:w="1052" w:type="pct"/>
            <w:shd w:val="clear" w:color="auto" w:fill="auto"/>
          </w:tcPr>
          <w:p w14:paraId="5274A2D4" w14:textId="77777777" w:rsidR="000242D2" w:rsidRPr="000242D2"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t>Aanleiding</w:t>
            </w:r>
          </w:p>
        </w:tc>
        <w:tc>
          <w:tcPr>
            <w:tcW w:w="3948" w:type="pct"/>
            <w:shd w:val="clear" w:color="auto" w:fill="auto"/>
          </w:tcPr>
          <w:p w14:paraId="5F978B5C" w14:textId="781887CC" w:rsidR="000242D2" w:rsidRPr="000242D2"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t>De afgelopen jaren zijn er in de Pieter Brueghelschool te Arnhem initiatieven ontplooid met als doel de ontwikkeling techniekonderwijs</w:t>
            </w:r>
            <w:r w:rsidR="00961596">
              <w:rPr>
                <w:rFonts w:asciiTheme="minorHAnsi" w:hAnsiTheme="minorHAnsi" w:cs="Calibri"/>
                <w:color w:val="auto"/>
                <w:sz w:val="20"/>
                <w:szCs w:val="20"/>
              </w:rPr>
              <w:t>. Er zijn</w:t>
            </w:r>
            <w:r w:rsidRPr="000242D2">
              <w:rPr>
                <w:rFonts w:asciiTheme="minorHAnsi" w:hAnsiTheme="minorHAnsi" w:cs="Calibri"/>
                <w:color w:val="auto"/>
                <w:sz w:val="20"/>
                <w:szCs w:val="20"/>
              </w:rPr>
              <w:t xml:space="preserve"> techniektorens aangeschaft en er is een maaklokaal (FabLab) ingericht. De beschikbare middelen worden echter nauwelijks gebruikt. </w:t>
            </w:r>
          </w:p>
          <w:p w14:paraId="53CA3B49" w14:textId="77777777" w:rsidR="000242D2" w:rsidRPr="000242D2"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t>Als praktijkvraag wordt geformuleerd: hoe kunnen de leerkrachten het FabLab gebruiken en hoe kan dit gebruik worden geïntegreerd in het (methode gestuurde) onderwijs van de school. De directeur denkt bijvoorbeeld aan een kruisbestuiving tussen methoden en maakonderwijs, waarbij onderwerpen en vragen uit de methode (de ‘gewone’ lessen) meegenomen worden naar het FabLab en andersom. Welke didactiek past hierbij?</w:t>
            </w:r>
          </w:p>
        </w:tc>
      </w:tr>
      <w:tr w:rsidR="000242D2" w:rsidRPr="000242D2" w14:paraId="33DC39A5" w14:textId="77777777" w:rsidTr="000242D2">
        <w:tc>
          <w:tcPr>
            <w:tcW w:w="1052" w:type="pct"/>
            <w:shd w:val="clear" w:color="auto" w:fill="auto"/>
          </w:tcPr>
          <w:p w14:paraId="19B011F7" w14:textId="77777777" w:rsidR="000242D2" w:rsidRPr="000242D2"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t>Werkhypothese</w:t>
            </w:r>
          </w:p>
        </w:tc>
        <w:tc>
          <w:tcPr>
            <w:tcW w:w="3948" w:type="pct"/>
            <w:shd w:val="clear" w:color="auto" w:fill="auto"/>
          </w:tcPr>
          <w:p w14:paraId="12ADE2A3" w14:textId="0F18F3BF" w:rsidR="000242D2" w:rsidRPr="000242D2" w:rsidRDefault="000242D2" w:rsidP="007378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color w:val="auto"/>
                <w:sz w:val="20"/>
                <w:szCs w:val="20"/>
              </w:rPr>
            </w:pPr>
            <w:r w:rsidRPr="000242D2">
              <w:rPr>
                <w:rFonts w:asciiTheme="minorHAnsi" w:hAnsiTheme="minorHAnsi" w:cs="Calibri"/>
                <w:color w:val="auto"/>
                <w:sz w:val="20"/>
                <w:szCs w:val="20"/>
              </w:rPr>
              <w:t>Met maakonderwijs worden kinderen voorbereid op de toekomst doordat ze leren hun creativiteit te benutten om te durven experimenteren met eventuele oplossingen voor open problemen die voor hen betekenisvol zijn. Hierdoor is de intrinsieke motivatie van de leerlingen groot. Dit doen wij door kinderen te laten samenwerken: hierdoor leren ze van en met elkaar. Na onderzoek en ontwerp wordt de oplossing daadwerkelijk gerealiseerd, eerst als prototype en daarna als eindproduct. Leerlingen reflecteren hierbij constant op de gemaakte ontwerpen en prototypes en verbeteren waar nodig. Zo leren kinderen dat goed of fout niet bestaat in het maakonderwijs, maar dat je door reflectie alleen maar beter kunt worden.</w:t>
            </w:r>
          </w:p>
        </w:tc>
      </w:tr>
      <w:tr w:rsidR="000242D2" w:rsidRPr="000242D2" w14:paraId="650B4637" w14:textId="77777777" w:rsidTr="000242D2">
        <w:tc>
          <w:tcPr>
            <w:tcW w:w="1052" w:type="pct"/>
            <w:shd w:val="clear" w:color="auto" w:fill="auto"/>
          </w:tcPr>
          <w:p w14:paraId="229C2BC9" w14:textId="77777777" w:rsidR="000242D2" w:rsidRPr="000242D2"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t>Doelgroep</w:t>
            </w:r>
          </w:p>
        </w:tc>
        <w:tc>
          <w:tcPr>
            <w:tcW w:w="3948" w:type="pct"/>
            <w:shd w:val="clear" w:color="auto" w:fill="auto"/>
          </w:tcPr>
          <w:p w14:paraId="5C488460" w14:textId="77777777" w:rsidR="000242D2" w:rsidRPr="000242D2"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t>Groep 1 t/m 8</w:t>
            </w:r>
          </w:p>
        </w:tc>
      </w:tr>
      <w:tr w:rsidR="000242D2" w:rsidRPr="000242D2" w14:paraId="27C22814" w14:textId="77777777" w:rsidTr="000242D2">
        <w:tc>
          <w:tcPr>
            <w:tcW w:w="1052" w:type="pct"/>
            <w:shd w:val="clear" w:color="auto" w:fill="auto"/>
          </w:tcPr>
          <w:p w14:paraId="7C91A908" w14:textId="77777777" w:rsidR="000242D2" w:rsidRPr="000242D2"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t>Vak/opleiding/sector</w:t>
            </w:r>
          </w:p>
        </w:tc>
        <w:tc>
          <w:tcPr>
            <w:tcW w:w="3948" w:type="pct"/>
            <w:shd w:val="clear" w:color="auto" w:fill="auto"/>
          </w:tcPr>
          <w:p w14:paraId="7AD7115D" w14:textId="36AA7814" w:rsidR="000242D2" w:rsidRPr="000242D2" w:rsidRDefault="000242D2" w:rsidP="00961596">
            <w:pPr>
              <w:rPr>
                <w:rFonts w:asciiTheme="minorHAnsi" w:hAnsiTheme="minorHAnsi" w:cs="Calibri"/>
                <w:color w:val="auto"/>
                <w:sz w:val="20"/>
                <w:szCs w:val="20"/>
              </w:rPr>
            </w:pPr>
            <w:r w:rsidRPr="000242D2">
              <w:rPr>
                <w:rFonts w:asciiTheme="minorHAnsi" w:hAnsiTheme="minorHAnsi" w:cs="Calibri"/>
                <w:color w:val="auto"/>
                <w:sz w:val="20"/>
                <w:szCs w:val="20"/>
              </w:rPr>
              <w:t xml:space="preserve">Maakonderwijs in het basisonderwijs (PO), met impact in alle leergebieden, maar in het bijzonder bij de OJW-vakken. </w:t>
            </w:r>
          </w:p>
        </w:tc>
      </w:tr>
      <w:tr w:rsidR="000242D2" w:rsidRPr="000242D2" w14:paraId="2F1F3035" w14:textId="77777777" w:rsidTr="000242D2">
        <w:tc>
          <w:tcPr>
            <w:tcW w:w="5000" w:type="pct"/>
            <w:gridSpan w:val="2"/>
            <w:tcBorders>
              <w:bottom w:val="single" w:sz="4" w:space="0" w:color="000000"/>
            </w:tcBorders>
            <w:shd w:val="clear" w:color="auto" w:fill="1CB8D9"/>
            <w:vAlign w:val="center"/>
          </w:tcPr>
          <w:p w14:paraId="5E885484" w14:textId="77777777" w:rsidR="000242D2" w:rsidRPr="000242D2" w:rsidRDefault="000242D2" w:rsidP="00737801">
            <w:pPr>
              <w:rPr>
                <w:rFonts w:asciiTheme="minorHAnsi" w:hAnsiTheme="minorHAnsi" w:cs="Calibri"/>
                <w:b/>
                <w:color w:val="auto"/>
                <w:sz w:val="20"/>
                <w:szCs w:val="20"/>
              </w:rPr>
            </w:pPr>
            <w:r w:rsidRPr="000242D2">
              <w:rPr>
                <w:rFonts w:asciiTheme="minorHAnsi" w:hAnsiTheme="minorHAnsi" w:cs="Calibri"/>
                <w:b/>
                <w:color w:val="auto"/>
                <w:sz w:val="20"/>
                <w:szCs w:val="20"/>
              </w:rPr>
              <w:t xml:space="preserve">Beschrijving van het leerarrangement </w:t>
            </w:r>
          </w:p>
        </w:tc>
      </w:tr>
      <w:tr w:rsidR="000242D2" w:rsidRPr="000242D2" w14:paraId="4F4DFE8A" w14:textId="77777777" w:rsidTr="00CA1694">
        <w:tc>
          <w:tcPr>
            <w:tcW w:w="1052" w:type="pct"/>
            <w:vMerge w:val="restart"/>
          </w:tcPr>
          <w:p w14:paraId="5A893C71" w14:textId="77777777" w:rsidR="000242D2" w:rsidRPr="000242D2"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t>Basisvisie</w:t>
            </w:r>
          </w:p>
          <w:p w14:paraId="5DE09710" w14:textId="77777777" w:rsidR="000242D2" w:rsidRPr="000242D2" w:rsidRDefault="000242D2" w:rsidP="00737801">
            <w:pPr>
              <w:rPr>
                <w:rFonts w:asciiTheme="minorHAnsi" w:hAnsiTheme="minorHAnsi"/>
                <w:b/>
                <w:sz w:val="20"/>
                <w:szCs w:val="20"/>
              </w:rPr>
            </w:pPr>
          </w:p>
          <w:p w14:paraId="0C101CC1" w14:textId="77777777" w:rsidR="000242D2" w:rsidRPr="000242D2" w:rsidRDefault="000242D2" w:rsidP="00737801">
            <w:pPr>
              <w:rPr>
                <w:rFonts w:asciiTheme="minorHAnsi" w:hAnsiTheme="minorHAnsi"/>
                <w:b/>
                <w:sz w:val="20"/>
                <w:szCs w:val="20"/>
              </w:rPr>
            </w:pPr>
          </w:p>
        </w:tc>
        <w:tc>
          <w:tcPr>
            <w:tcW w:w="3948" w:type="pct"/>
            <w:tcBorders>
              <w:bottom w:val="nil"/>
            </w:tcBorders>
          </w:tcPr>
          <w:p w14:paraId="612BC6B8" w14:textId="77777777" w:rsidR="000242D2" w:rsidRPr="004C65F0" w:rsidRDefault="000242D2" w:rsidP="004C65F0">
            <w:pPr>
              <w:pStyle w:val="Lijstalinea"/>
              <w:numPr>
                <w:ilvl w:val="0"/>
                <w:numId w:val="7"/>
              </w:numPr>
              <w:pBdr>
                <w:bar w:val="none" w:sz="0" w:color="auto"/>
              </w:pBdr>
              <w:tabs>
                <w:tab w:val="left" w:pos="335"/>
              </w:tabs>
              <w:ind w:left="52" w:hanging="52"/>
              <w:rPr>
                <w:rFonts w:asciiTheme="minorHAnsi" w:hAnsiTheme="minorHAnsi" w:cs="Calibri"/>
                <w:color w:val="auto"/>
                <w:sz w:val="20"/>
                <w:szCs w:val="20"/>
              </w:rPr>
            </w:pPr>
            <w:r w:rsidRPr="004C65F0">
              <w:rPr>
                <w:rFonts w:asciiTheme="minorHAnsi" w:hAnsiTheme="minorHAnsi" w:cs="Calibri"/>
                <w:color w:val="auto"/>
                <w:sz w:val="20"/>
                <w:szCs w:val="20"/>
              </w:rPr>
              <w:t>Wat is het motief voor deze les(sen)reeks?</w:t>
            </w:r>
          </w:p>
          <w:p w14:paraId="677359EE" w14:textId="74BC0E0B" w:rsidR="000242D2" w:rsidRPr="000242D2" w:rsidRDefault="004C65F0" w:rsidP="004C65F0">
            <w:pPr>
              <w:pStyle w:val="Lijstalinea"/>
              <w:numPr>
                <w:ilvl w:val="0"/>
                <w:numId w:val="7"/>
              </w:numPr>
              <w:pBdr>
                <w:bar w:val="none" w:sz="0" w:color="auto"/>
              </w:pBdr>
              <w:tabs>
                <w:tab w:val="left" w:pos="335"/>
              </w:tabs>
              <w:ind w:left="335" w:hanging="338"/>
              <w:rPr>
                <w:rFonts w:asciiTheme="minorHAnsi" w:hAnsiTheme="minorHAnsi"/>
                <w:sz w:val="20"/>
                <w:szCs w:val="20"/>
              </w:rPr>
            </w:pPr>
            <w:r>
              <w:rPr>
                <w:rFonts w:asciiTheme="minorHAnsi" w:hAnsiTheme="minorHAnsi" w:cs="Calibri"/>
                <w:color w:val="auto"/>
                <w:sz w:val="20"/>
                <w:szCs w:val="20"/>
              </w:rPr>
              <w:t>Vanuit welke vak</w:t>
            </w:r>
            <w:r w:rsidR="000242D2" w:rsidRPr="004C65F0">
              <w:rPr>
                <w:rFonts w:asciiTheme="minorHAnsi" w:hAnsiTheme="minorHAnsi" w:cs="Calibri"/>
                <w:color w:val="auto"/>
                <w:sz w:val="20"/>
                <w:szCs w:val="20"/>
              </w:rPr>
              <w:t xml:space="preserve">ontwikkelingen of pedagogisch-didactische visie is de </w:t>
            </w:r>
            <w:r w:rsidRPr="004C65F0">
              <w:rPr>
                <w:rFonts w:asciiTheme="minorHAnsi" w:hAnsiTheme="minorHAnsi" w:cs="Calibri"/>
                <w:color w:val="auto"/>
                <w:sz w:val="20"/>
                <w:szCs w:val="20"/>
              </w:rPr>
              <w:t>les(sen)reeks</w:t>
            </w:r>
            <w:r w:rsidR="000242D2" w:rsidRPr="004C65F0">
              <w:rPr>
                <w:rFonts w:asciiTheme="minorHAnsi" w:hAnsiTheme="minorHAnsi" w:cs="Calibri"/>
                <w:color w:val="auto"/>
                <w:sz w:val="20"/>
                <w:szCs w:val="20"/>
              </w:rPr>
              <w:t xml:space="preserve"> opgezet?</w:t>
            </w:r>
          </w:p>
        </w:tc>
      </w:tr>
      <w:tr w:rsidR="000242D2" w:rsidRPr="000242D2" w14:paraId="4AC3F447" w14:textId="77777777" w:rsidTr="00CA1694">
        <w:tc>
          <w:tcPr>
            <w:tcW w:w="1052" w:type="pct"/>
            <w:vMerge/>
          </w:tcPr>
          <w:p w14:paraId="7E2AD05E" w14:textId="77777777" w:rsidR="000242D2" w:rsidRPr="000242D2" w:rsidRDefault="000242D2" w:rsidP="00737801">
            <w:pPr>
              <w:widowControl w:val="0"/>
              <w:spacing w:line="276" w:lineRule="auto"/>
              <w:rPr>
                <w:rFonts w:asciiTheme="minorHAnsi" w:hAnsiTheme="minorHAnsi"/>
                <w:sz w:val="20"/>
                <w:szCs w:val="20"/>
              </w:rPr>
            </w:pPr>
          </w:p>
        </w:tc>
        <w:tc>
          <w:tcPr>
            <w:tcW w:w="3948" w:type="pct"/>
            <w:tcBorders>
              <w:top w:val="nil"/>
              <w:bottom w:val="single" w:sz="4" w:space="0" w:color="auto"/>
            </w:tcBorders>
          </w:tcPr>
          <w:p w14:paraId="4B8896FD" w14:textId="77777777" w:rsidR="000242D2" w:rsidRPr="000242D2" w:rsidRDefault="000242D2" w:rsidP="00737801">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heme="minorHAnsi" w:hAnsiTheme="minorHAnsi" w:cs="Calibri"/>
                <w:color w:val="auto"/>
                <w:sz w:val="20"/>
                <w:szCs w:val="20"/>
              </w:rPr>
            </w:pPr>
            <w:r w:rsidRPr="000242D2">
              <w:rPr>
                <w:rFonts w:asciiTheme="minorHAnsi" w:hAnsiTheme="minorHAnsi" w:cs="Calibri"/>
                <w:color w:val="auto"/>
                <w:sz w:val="20"/>
                <w:szCs w:val="20"/>
              </w:rPr>
              <w:t xml:space="preserve">De school heeft de volgende visie uitgewerkt (schoolgids 2020-2021): </w:t>
            </w:r>
          </w:p>
          <w:p w14:paraId="52155707" w14:textId="77777777" w:rsidR="000242D2" w:rsidRPr="000242D2" w:rsidRDefault="000242D2" w:rsidP="007378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i/>
                <w:color w:val="auto"/>
                <w:sz w:val="20"/>
                <w:szCs w:val="20"/>
              </w:rPr>
            </w:pPr>
            <w:r w:rsidRPr="000242D2">
              <w:rPr>
                <w:rFonts w:asciiTheme="minorHAnsi" w:hAnsiTheme="minorHAnsi" w:cs="Calibri"/>
                <w:i/>
                <w:color w:val="auto"/>
                <w:sz w:val="20"/>
                <w:szCs w:val="20"/>
              </w:rPr>
              <w:t>De kern van maakonderwijs bestaat uit onderzoekend en ontwerpend leren, waarbij eerder opgedane kennis en het creatieve proces van het komen tot een eigen oplossing voor een gesteld open probleem en de oplossing ook daadwerkelijk realiseren (bouwen, maken, programmeren) centraal staan. Daarbij wordt gewerkt binnen de kaders van een ontwerp-cirkel waarin de stappen om te komen tot een goed ontwerp en de realisatie daarvan zijn vastgelegd. (….) Maakonderwijs begint bij ons op school met een</w:t>
            </w:r>
          </w:p>
          <w:p w14:paraId="17B88FB2" w14:textId="77777777" w:rsidR="000242D2" w:rsidRPr="000242D2" w:rsidRDefault="000242D2" w:rsidP="007378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i/>
                <w:color w:val="auto"/>
                <w:sz w:val="20"/>
                <w:szCs w:val="20"/>
              </w:rPr>
            </w:pPr>
            <w:r w:rsidRPr="000242D2">
              <w:rPr>
                <w:rFonts w:asciiTheme="minorHAnsi" w:hAnsiTheme="minorHAnsi" w:cs="Calibri"/>
                <w:i/>
                <w:color w:val="auto"/>
                <w:sz w:val="20"/>
                <w:szCs w:val="20"/>
              </w:rPr>
              <w:t>‘open probleem’: een vraagstuk of een probleem waar niet maar één goede oplossing voor is en waarvoor wij het goede antwoord dus ook niet weten.</w:t>
            </w:r>
          </w:p>
          <w:p w14:paraId="65DE7DEF" w14:textId="211E5161" w:rsidR="000242D2" w:rsidRPr="000242D2" w:rsidRDefault="000242D2" w:rsidP="007378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i/>
                <w:color w:val="auto"/>
                <w:sz w:val="20"/>
                <w:szCs w:val="20"/>
              </w:rPr>
            </w:pPr>
            <w:r w:rsidRPr="000242D2">
              <w:rPr>
                <w:rFonts w:asciiTheme="minorHAnsi" w:hAnsiTheme="minorHAnsi" w:cs="Calibri"/>
                <w:i/>
                <w:color w:val="auto"/>
                <w:sz w:val="20"/>
                <w:szCs w:val="20"/>
              </w:rPr>
              <w:t>We brengen kinderen kennis bij over dit vraagstuk en vragen ze vervolgens om er een oplossing voor te bedenken. Hierna gaan we een ontwerpproces in, waarin de kinderen in verschillende stappen komen tot een te bouwen</w:t>
            </w:r>
            <w:r w:rsidR="00CA1694">
              <w:rPr>
                <w:rFonts w:asciiTheme="minorHAnsi" w:hAnsiTheme="minorHAnsi" w:cs="Calibri"/>
                <w:i/>
                <w:color w:val="auto"/>
                <w:sz w:val="20"/>
                <w:szCs w:val="20"/>
              </w:rPr>
              <w:t xml:space="preserve"> </w:t>
            </w:r>
            <w:r w:rsidRPr="000242D2">
              <w:rPr>
                <w:rFonts w:asciiTheme="minorHAnsi" w:hAnsiTheme="minorHAnsi" w:cs="Calibri"/>
                <w:i/>
                <w:color w:val="auto"/>
                <w:sz w:val="20"/>
                <w:szCs w:val="20"/>
              </w:rPr>
              <w:t>ontwerp. Een ontwerp dat vervolgens ook echt gerealiseerd gaat worden. Kinderen gaan het echt maken.</w:t>
            </w:r>
          </w:p>
          <w:p w14:paraId="29179FDD" w14:textId="2D860353" w:rsidR="000242D2" w:rsidRPr="000242D2" w:rsidRDefault="000242D2" w:rsidP="007378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i/>
                <w:color w:val="auto"/>
                <w:sz w:val="20"/>
                <w:szCs w:val="20"/>
              </w:rPr>
            </w:pPr>
            <w:r w:rsidRPr="000242D2">
              <w:rPr>
                <w:rFonts w:asciiTheme="minorHAnsi" w:hAnsiTheme="minorHAnsi" w:cs="Calibri"/>
                <w:i/>
                <w:color w:val="auto"/>
                <w:sz w:val="20"/>
                <w:szCs w:val="20"/>
              </w:rPr>
              <w:t>Hoe ze dat gaan maken en waarvan, is onderdeel van hun eigen ontwerpproces. Het kan dus zijn dat het ene groepje iets bouwt van hout en</w:t>
            </w:r>
            <w:r w:rsidR="00CA1694">
              <w:rPr>
                <w:rFonts w:asciiTheme="minorHAnsi" w:hAnsiTheme="minorHAnsi" w:cs="Calibri"/>
                <w:i/>
                <w:color w:val="auto"/>
                <w:sz w:val="20"/>
                <w:szCs w:val="20"/>
              </w:rPr>
              <w:t xml:space="preserve"> </w:t>
            </w:r>
            <w:r w:rsidRPr="000242D2">
              <w:rPr>
                <w:rFonts w:asciiTheme="minorHAnsi" w:hAnsiTheme="minorHAnsi" w:cs="Calibri"/>
                <w:i/>
                <w:color w:val="auto"/>
                <w:sz w:val="20"/>
                <w:szCs w:val="20"/>
              </w:rPr>
              <w:t>ijzerdraad, en dat een ander groepje een robotje programmeert. En het kan ook zomaar zo zijn dat een groepje niet verder komt dan een ontwerp op papier.</w:t>
            </w:r>
          </w:p>
          <w:p w14:paraId="0A5CA852" w14:textId="77777777" w:rsidR="000242D2" w:rsidRPr="000242D2" w:rsidRDefault="000242D2" w:rsidP="007378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i/>
                <w:color w:val="auto"/>
                <w:sz w:val="20"/>
                <w:szCs w:val="20"/>
              </w:rPr>
            </w:pPr>
            <w:r w:rsidRPr="000242D2">
              <w:rPr>
                <w:rFonts w:asciiTheme="minorHAnsi" w:hAnsiTheme="minorHAnsi" w:cs="Calibri"/>
                <w:i/>
                <w:color w:val="auto"/>
                <w:sz w:val="20"/>
                <w:szCs w:val="20"/>
              </w:rPr>
              <w:lastRenderedPageBreak/>
              <w:t xml:space="preserve">Aan het maakonderwijs is dus ook techniekonderwijs verbonden. Want om iets te kunnen maken heb je wel technische kennis en vaardigheden nodig. Daarom gaat vooraf aan een maakweek ook altijd een aantal technieklessen, waarin we kinderen een bepaalde techniek aanleren. </w:t>
            </w:r>
          </w:p>
          <w:p w14:paraId="1FB20CC3" w14:textId="77777777" w:rsidR="000242D2" w:rsidRPr="000242D2" w:rsidRDefault="000242D2" w:rsidP="007378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i/>
                <w:color w:val="auto"/>
                <w:sz w:val="20"/>
                <w:szCs w:val="20"/>
              </w:rPr>
            </w:pPr>
          </w:p>
          <w:p w14:paraId="0CA04672" w14:textId="77777777" w:rsidR="000242D2" w:rsidRPr="000242D2" w:rsidRDefault="000242D2" w:rsidP="007378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i/>
                <w:color w:val="auto"/>
                <w:sz w:val="20"/>
                <w:szCs w:val="20"/>
              </w:rPr>
            </w:pPr>
            <w:r w:rsidRPr="000242D2">
              <w:rPr>
                <w:rFonts w:asciiTheme="minorHAnsi" w:hAnsiTheme="minorHAnsi" w:cs="Calibri"/>
                <w:i/>
                <w:color w:val="auto"/>
                <w:sz w:val="20"/>
                <w:szCs w:val="20"/>
              </w:rPr>
              <w:t>Geen goed of fout. Doordat we werken met open problemen, en wij het goede antwoord ook niet weten ontstaat er een leersituatie voor kinderen waarin er echt geen goed en fout is. Kinderen voelen daarom veel meer de vrijheid om al hun creativiteit te gebruiken om vrijuit ideeën te bedenken voor hun oplossing van het probleem en het ontwerp daarvan. Bovendien is er tijd en ruimte om eens anders te leren: om lekker met je handen bezig te zijn.</w:t>
            </w:r>
          </w:p>
          <w:p w14:paraId="7BBB4054" w14:textId="77777777" w:rsidR="000242D2" w:rsidRPr="000242D2" w:rsidRDefault="000242D2" w:rsidP="007378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color w:val="auto"/>
                <w:sz w:val="20"/>
                <w:szCs w:val="20"/>
              </w:rPr>
            </w:pPr>
          </w:p>
          <w:p w14:paraId="621D181C" w14:textId="5DDCDA81" w:rsidR="000242D2" w:rsidRPr="000242D2" w:rsidRDefault="000242D2" w:rsidP="007378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i/>
                <w:color w:val="auto"/>
                <w:sz w:val="20"/>
                <w:szCs w:val="20"/>
              </w:rPr>
            </w:pPr>
            <w:r w:rsidRPr="000242D2">
              <w:rPr>
                <w:rFonts w:asciiTheme="minorHAnsi" w:hAnsiTheme="minorHAnsi" w:cs="Calibri"/>
                <w:i/>
                <w:color w:val="auto"/>
                <w:sz w:val="20"/>
                <w:szCs w:val="20"/>
              </w:rPr>
              <w:t>Begeleiding op proces. De leerkracht begeleidt in de maaklessen de leerlingen vooral in hun ontwerp- en maakproces. Dat is een fundamenteel andere rol dan bij een rekenles, waar de leerkracht de leerling</w:t>
            </w:r>
            <w:r w:rsidR="00611D66">
              <w:rPr>
                <w:rFonts w:asciiTheme="minorHAnsi" w:hAnsiTheme="minorHAnsi" w:cs="Calibri"/>
                <w:i/>
                <w:color w:val="auto"/>
                <w:sz w:val="20"/>
                <w:szCs w:val="20"/>
              </w:rPr>
              <w:t xml:space="preserve"> </w:t>
            </w:r>
            <w:r w:rsidRPr="000242D2">
              <w:rPr>
                <w:rFonts w:asciiTheme="minorHAnsi" w:hAnsiTheme="minorHAnsi" w:cs="Calibri"/>
                <w:i/>
                <w:color w:val="auto"/>
                <w:sz w:val="20"/>
                <w:szCs w:val="20"/>
              </w:rPr>
              <w:t>bijvoorbeeld een rekenstrategie aanleert. Of in een techniekles waar de leerkracht de juiste</w:t>
            </w:r>
            <w:r w:rsidR="004C65F0">
              <w:rPr>
                <w:rFonts w:asciiTheme="minorHAnsi" w:hAnsiTheme="minorHAnsi" w:cs="Calibri"/>
                <w:i/>
                <w:color w:val="auto"/>
                <w:sz w:val="20"/>
                <w:szCs w:val="20"/>
              </w:rPr>
              <w:t xml:space="preserve"> </w:t>
            </w:r>
            <w:r w:rsidRPr="000242D2">
              <w:rPr>
                <w:rFonts w:asciiTheme="minorHAnsi" w:hAnsiTheme="minorHAnsi" w:cs="Calibri"/>
                <w:i/>
                <w:color w:val="auto"/>
                <w:sz w:val="20"/>
                <w:szCs w:val="20"/>
              </w:rPr>
              <w:t>uitvoering van een techniek aanleert.</w:t>
            </w:r>
          </w:p>
          <w:p w14:paraId="1132E79B" w14:textId="77777777" w:rsidR="000242D2" w:rsidRPr="000242D2" w:rsidRDefault="000242D2" w:rsidP="007378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color w:val="auto"/>
                <w:sz w:val="20"/>
                <w:szCs w:val="20"/>
              </w:rPr>
            </w:pPr>
          </w:p>
          <w:p w14:paraId="68EBDB54" w14:textId="77777777" w:rsidR="000242D2" w:rsidRPr="000242D2" w:rsidRDefault="000242D2" w:rsidP="007378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i/>
                <w:color w:val="auto"/>
                <w:sz w:val="20"/>
                <w:szCs w:val="20"/>
              </w:rPr>
            </w:pPr>
            <w:r w:rsidRPr="000242D2">
              <w:rPr>
                <w:rFonts w:asciiTheme="minorHAnsi" w:hAnsiTheme="minorHAnsi" w:cs="Calibri"/>
                <w:i/>
                <w:color w:val="auto"/>
                <w:sz w:val="20"/>
                <w:szCs w:val="20"/>
              </w:rPr>
              <w:t>Wat willen we bereiken met maakonderwijs? We weten dat kennis de basis is van het verdere leren: “Je hebt kennis nodig om kennis op te doen.” We blijven daar op school veel aandacht aan besteden. Maar leren is natuurlijk meer dan alleen kennisoverdracht en het vergroten van cognitieve vaardigheden.</w:t>
            </w:r>
          </w:p>
          <w:p w14:paraId="3B4A244B" w14:textId="77777777" w:rsidR="000242D2" w:rsidRPr="000242D2" w:rsidRDefault="000242D2" w:rsidP="00737801">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heme="minorHAnsi" w:hAnsiTheme="minorHAnsi" w:cs="Calibri"/>
                <w:color w:val="auto"/>
                <w:sz w:val="20"/>
                <w:szCs w:val="20"/>
              </w:rPr>
            </w:pPr>
            <w:r w:rsidRPr="000242D2">
              <w:rPr>
                <w:rFonts w:asciiTheme="minorHAnsi" w:hAnsiTheme="minorHAnsi" w:cs="Calibri"/>
                <w:i/>
                <w:color w:val="auto"/>
                <w:sz w:val="20"/>
                <w:szCs w:val="20"/>
              </w:rPr>
              <w:t>We weten dat een brede ontwikkeling van kinderen hen meer keuzemogelijkheden biedt en hen kansrijker maakt.</w:t>
            </w:r>
          </w:p>
          <w:p w14:paraId="265F37FA" w14:textId="77777777" w:rsidR="000242D2" w:rsidRPr="000242D2" w:rsidRDefault="000242D2" w:rsidP="00737801">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heme="minorHAnsi" w:hAnsiTheme="minorHAnsi" w:cs="Calibri"/>
                <w:i/>
                <w:color w:val="auto"/>
                <w:sz w:val="20"/>
                <w:szCs w:val="20"/>
              </w:rPr>
            </w:pPr>
            <w:r w:rsidRPr="000242D2">
              <w:rPr>
                <w:rFonts w:asciiTheme="minorHAnsi" w:hAnsiTheme="minorHAnsi" w:cs="Calibri"/>
                <w:i/>
                <w:color w:val="auto"/>
                <w:sz w:val="20"/>
                <w:szCs w:val="20"/>
              </w:rPr>
              <w:t>We willen er op de Pieter Brueghelschool voor zorgen dat kinderen met een positief-kritische blik een constructieve bijdrage leveren aan de maatschappij. We streven ernaar dat kinderen ervoor willen, kunnen en durven zorgen dat de wereld een klein beetje beter wordt. Daarvoor is lef en zelfvertrouwen nodig én de overtuiging dat jouw ideeën ertoe kunnen doen en dat je een tastbare bijdrage kunt leveren.</w:t>
            </w:r>
          </w:p>
          <w:p w14:paraId="2DF3266C" w14:textId="77777777" w:rsidR="000242D2" w:rsidRPr="000242D2" w:rsidRDefault="000242D2" w:rsidP="00737801">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heme="minorHAnsi" w:hAnsiTheme="minorHAnsi" w:cs="Calibri"/>
                <w:i/>
                <w:color w:val="auto"/>
                <w:sz w:val="20"/>
                <w:szCs w:val="20"/>
              </w:rPr>
            </w:pPr>
            <w:r w:rsidRPr="000242D2">
              <w:rPr>
                <w:rFonts w:asciiTheme="minorHAnsi" w:hAnsiTheme="minorHAnsi" w:cs="Calibri"/>
                <w:i/>
                <w:color w:val="auto"/>
                <w:sz w:val="20"/>
                <w:szCs w:val="20"/>
              </w:rPr>
              <w:t>We willen hieraan bijdragen door kinderen in een leer- en ontwerpsituatie te brengen waarin er geen goed en fout is en hun creativiteit zich dus vrij mag ‘bewegen’, gecombineerd met het toepassen van geleerde technische vaardigheden om hun product ook daadwerkelijk te kunnen realiseren.</w:t>
            </w:r>
          </w:p>
          <w:p w14:paraId="6415C457" w14:textId="77777777" w:rsidR="000242D2" w:rsidRPr="000242D2" w:rsidRDefault="000242D2" w:rsidP="00737801">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heme="minorHAnsi" w:hAnsiTheme="minorHAnsi" w:cs="Calibri"/>
                <w:i/>
                <w:color w:val="auto"/>
                <w:sz w:val="20"/>
                <w:szCs w:val="20"/>
              </w:rPr>
            </w:pPr>
            <w:r w:rsidRPr="000242D2">
              <w:rPr>
                <w:rFonts w:asciiTheme="minorHAnsi" w:hAnsiTheme="minorHAnsi" w:cs="Calibri"/>
                <w:i/>
                <w:color w:val="auto"/>
                <w:sz w:val="20"/>
                <w:szCs w:val="20"/>
              </w:rPr>
              <w:t>En het is ook gewoon fantastisch om de kinderen volkomen te zien opgaan in het bedenken, ontwerpen en maken van hun eigen oplossing.</w:t>
            </w:r>
          </w:p>
          <w:p w14:paraId="321A25E8" w14:textId="77777777" w:rsidR="000242D2" w:rsidRPr="000242D2" w:rsidRDefault="000242D2" w:rsidP="00737801">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heme="minorHAnsi" w:hAnsiTheme="minorHAnsi" w:cs="Calibri"/>
                <w:i/>
                <w:color w:val="auto"/>
                <w:sz w:val="20"/>
                <w:szCs w:val="20"/>
              </w:rPr>
            </w:pPr>
            <w:r w:rsidRPr="000242D2">
              <w:rPr>
                <w:rFonts w:asciiTheme="minorHAnsi" w:hAnsiTheme="minorHAnsi" w:cs="Calibri"/>
                <w:i/>
                <w:color w:val="auto"/>
                <w:sz w:val="20"/>
                <w:szCs w:val="20"/>
              </w:rPr>
              <w:t>We ontwikkelen dit onderwijs en daarmee ons als team in dit proces samen met de kinderen. En daarin zijn we een voorbeeld voor onze leerlingen. Precies zoals we zeggen in onze visie. We zijn nog maar pas begonnen, en blijven de komende jaren zelf ook voortdurend leren en schaven aan dit maakonderwijs.</w:t>
            </w:r>
          </w:p>
          <w:p w14:paraId="302D0921" w14:textId="4CD99DBC" w:rsidR="000242D2" w:rsidRPr="000242D2" w:rsidRDefault="000242D2" w:rsidP="00737801">
            <w:pPr>
              <w:rPr>
                <w:rFonts w:asciiTheme="minorHAnsi" w:hAnsiTheme="minorHAnsi" w:cs="Calibri"/>
                <w:i/>
                <w:color w:val="auto"/>
                <w:sz w:val="20"/>
                <w:szCs w:val="20"/>
              </w:rPr>
            </w:pPr>
            <w:r w:rsidRPr="000242D2">
              <w:rPr>
                <w:rFonts w:asciiTheme="minorHAnsi" w:hAnsiTheme="minorHAnsi" w:cs="Calibri"/>
                <w:i/>
                <w:color w:val="auto"/>
                <w:sz w:val="20"/>
                <w:szCs w:val="20"/>
              </w:rPr>
              <w:t xml:space="preserve">(Schoolgids 2020-2021, </w:t>
            </w:r>
            <w:r w:rsidR="00961596">
              <w:rPr>
                <w:rFonts w:asciiTheme="minorHAnsi" w:hAnsiTheme="minorHAnsi" w:cs="Calibri"/>
                <w:color w:val="auto"/>
                <w:sz w:val="20"/>
                <w:szCs w:val="20"/>
              </w:rPr>
              <w:t>p.</w:t>
            </w:r>
            <w:r w:rsidRPr="000242D2">
              <w:rPr>
                <w:rFonts w:asciiTheme="minorHAnsi" w:hAnsiTheme="minorHAnsi" w:cs="Calibri"/>
                <w:color w:val="auto"/>
                <w:sz w:val="20"/>
                <w:szCs w:val="20"/>
              </w:rPr>
              <w:t xml:space="preserve"> 12-13)</w:t>
            </w:r>
          </w:p>
        </w:tc>
      </w:tr>
      <w:tr w:rsidR="000242D2" w:rsidRPr="000242D2" w14:paraId="24E29F19" w14:textId="77777777" w:rsidTr="00CA1694">
        <w:tc>
          <w:tcPr>
            <w:tcW w:w="1052" w:type="pct"/>
            <w:vMerge w:val="restart"/>
          </w:tcPr>
          <w:p w14:paraId="5A7F37F6" w14:textId="77777777" w:rsidR="000242D2" w:rsidRPr="000242D2"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lastRenderedPageBreak/>
              <w:t>Leerdoel(en)</w:t>
            </w:r>
          </w:p>
          <w:p w14:paraId="5D92AEFC" w14:textId="77777777" w:rsidR="000242D2" w:rsidRPr="000242D2" w:rsidRDefault="000242D2" w:rsidP="00737801">
            <w:pPr>
              <w:rPr>
                <w:rFonts w:asciiTheme="minorHAnsi" w:hAnsiTheme="minorHAnsi"/>
                <w:b/>
                <w:sz w:val="20"/>
                <w:szCs w:val="20"/>
              </w:rPr>
            </w:pPr>
          </w:p>
          <w:p w14:paraId="5F4FD27C" w14:textId="77777777" w:rsidR="000242D2" w:rsidRPr="000242D2" w:rsidRDefault="000242D2" w:rsidP="00737801">
            <w:pPr>
              <w:rPr>
                <w:rFonts w:asciiTheme="minorHAnsi" w:hAnsiTheme="minorHAnsi"/>
                <w:sz w:val="20"/>
                <w:szCs w:val="20"/>
              </w:rPr>
            </w:pPr>
          </w:p>
        </w:tc>
        <w:tc>
          <w:tcPr>
            <w:tcW w:w="3948" w:type="pct"/>
            <w:tcBorders>
              <w:top w:val="single" w:sz="4" w:space="0" w:color="auto"/>
            </w:tcBorders>
          </w:tcPr>
          <w:p w14:paraId="399111C8" w14:textId="77777777" w:rsidR="004C65F0" w:rsidRPr="004C65F0" w:rsidRDefault="004C65F0" w:rsidP="004C65F0">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35"/>
              </w:tabs>
              <w:ind w:left="52" w:hanging="52"/>
              <w:rPr>
                <w:rFonts w:asciiTheme="minorHAnsi" w:hAnsiTheme="minorHAnsi" w:cs="Calibri"/>
                <w:color w:val="auto"/>
                <w:sz w:val="20"/>
                <w:szCs w:val="20"/>
              </w:rPr>
            </w:pPr>
            <w:r w:rsidRPr="004C65F0">
              <w:rPr>
                <w:rFonts w:asciiTheme="minorHAnsi" w:hAnsiTheme="minorHAnsi" w:cs="Calibri"/>
                <w:color w:val="auto"/>
                <w:sz w:val="20"/>
                <w:szCs w:val="20"/>
              </w:rPr>
              <w:t>Wat moet er met de opdracht of les worden bereikt?</w:t>
            </w:r>
          </w:p>
          <w:p w14:paraId="0D63FFB9" w14:textId="77777777" w:rsidR="004C65F0" w:rsidRPr="004C65F0" w:rsidRDefault="004C65F0" w:rsidP="004C65F0">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35"/>
              </w:tabs>
              <w:ind w:left="52" w:hanging="52"/>
              <w:rPr>
                <w:rFonts w:asciiTheme="minorHAnsi" w:hAnsiTheme="minorHAnsi" w:cs="Calibri"/>
                <w:color w:val="auto"/>
                <w:sz w:val="20"/>
                <w:szCs w:val="20"/>
              </w:rPr>
            </w:pPr>
            <w:r w:rsidRPr="004C65F0">
              <w:rPr>
                <w:rFonts w:asciiTheme="minorHAnsi" w:hAnsiTheme="minorHAnsi" w:cs="Calibri"/>
                <w:color w:val="auto"/>
                <w:sz w:val="20"/>
                <w:szCs w:val="20"/>
              </w:rPr>
              <w:t>Wat kunnen leerlingen na de opdracht of les wat hen nu niet (voldoende) lukt?</w:t>
            </w:r>
          </w:p>
          <w:p w14:paraId="46E6F21A" w14:textId="50561C6B" w:rsidR="000242D2" w:rsidRPr="004C65F0" w:rsidRDefault="004C65F0" w:rsidP="004C65F0">
            <w:pPr>
              <w:pStyle w:val="Lijstalinea"/>
              <w:numPr>
                <w:ilvl w:val="0"/>
                <w:numId w:val="7"/>
              </w:numPr>
              <w:pBdr>
                <w:bar w:val="none" w:sz="0" w:color="auto"/>
              </w:pBdr>
              <w:tabs>
                <w:tab w:val="left" w:pos="335"/>
              </w:tabs>
              <w:ind w:left="52" w:hanging="52"/>
              <w:rPr>
                <w:rFonts w:asciiTheme="minorHAnsi" w:hAnsiTheme="minorHAnsi"/>
                <w:sz w:val="20"/>
                <w:szCs w:val="20"/>
              </w:rPr>
            </w:pPr>
            <w:r w:rsidRPr="004C65F0">
              <w:rPr>
                <w:rFonts w:asciiTheme="minorHAnsi" w:hAnsiTheme="minorHAnsi" w:cs="Calibri"/>
                <w:color w:val="auto"/>
                <w:sz w:val="20"/>
                <w:szCs w:val="20"/>
              </w:rPr>
              <w:t>Wat kan of moet er aan het eind van de opdracht of les worden getoetst?</w:t>
            </w:r>
          </w:p>
        </w:tc>
      </w:tr>
      <w:tr w:rsidR="000242D2" w:rsidRPr="000242D2" w14:paraId="035BBBF2" w14:textId="77777777" w:rsidTr="000242D2">
        <w:tc>
          <w:tcPr>
            <w:tcW w:w="1052" w:type="pct"/>
            <w:vMerge/>
          </w:tcPr>
          <w:p w14:paraId="24FE38C8" w14:textId="77777777" w:rsidR="000242D2" w:rsidRPr="000242D2" w:rsidRDefault="000242D2" w:rsidP="00737801">
            <w:pPr>
              <w:widowControl w:val="0"/>
              <w:spacing w:line="276" w:lineRule="auto"/>
              <w:rPr>
                <w:rFonts w:asciiTheme="minorHAnsi" w:hAnsiTheme="minorHAnsi"/>
                <w:sz w:val="20"/>
                <w:szCs w:val="20"/>
              </w:rPr>
            </w:pPr>
          </w:p>
        </w:tc>
        <w:tc>
          <w:tcPr>
            <w:tcW w:w="3948" w:type="pct"/>
          </w:tcPr>
          <w:p w14:paraId="47D51B0F" w14:textId="77777777" w:rsidR="000242D2" w:rsidRPr="000242D2"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t xml:space="preserve">De volgende leerdoelen staan centraal: </w:t>
            </w:r>
          </w:p>
          <w:p w14:paraId="557BF673" w14:textId="77777777" w:rsidR="000242D2" w:rsidRPr="000242D2"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t>-bewustwording m.b.t. dat alles mogelijk is;</w:t>
            </w:r>
          </w:p>
          <w:p w14:paraId="0FAA781E" w14:textId="77777777" w:rsidR="000242D2" w:rsidRPr="000242D2"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t xml:space="preserve">-bewustwording dat alles om hen heen “gemaakt” is; </w:t>
            </w:r>
          </w:p>
          <w:p w14:paraId="19CEBE50" w14:textId="77777777" w:rsidR="000242D2" w:rsidRPr="000242D2"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t xml:space="preserve">-voldoende vertrouwen in de waarde van de door henzelf ingebrachte ideeën in het creatieve proces; </w:t>
            </w:r>
          </w:p>
          <w:p w14:paraId="2B67CB5F" w14:textId="77777777" w:rsidR="000242D2" w:rsidRPr="000242D2"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t xml:space="preserve">-het op gang brengen van het proces van ‘ideation’ en de omzetting van het gezamenlijke creatieve idee in een daadwerkelijk product; </w:t>
            </w:r>
          </w:p>
          <w:p w14:paraId="47F1B9DA" w14:textId="24477112" w:rsidR="000242D2" w:rsidRPr="000242D2"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lastRenderedPageBreak/>
              <w:t>-</w:t>
            </w:r>
            <w:r w:rsidR="00CA1694">
              <w:rPr>
                <w:rFonts w:asciiTheme="minorHAnsi" w:hAnsiTheme="minorHAnsi" w:cs="Calibri"/>
                <w:color w:val="auto"/>
                <w:sz w:val="20"/>
                <w:szCs w:val="20"/>
              </w:rPr>
              <w:t xml:space="preserve"> leerlingen bewust(</w:t>
            </w:r>
            <w:r w:rsidRPr="000242D2">
              <w:rPr>
                <w:rFonts w:asciiTheme="minorHAnsi" w:hAnsiTheme="minorHAnsi" w:cs="Calibri"/>
                <w:color w:val="auto"/>
                <w:sz w:val="20"/>
                <w:szCs w:val="20"/>
              </w:rPr>
              <w:t>er) maken van elkaars talenten en van daaruit bij samenwerking</w:t>
            </w:r>
            <w:r w:rsidR="00611D66">
              <w:rPr>
                <w:rFonts w:asciiTheme="minorHAnsi" w:hAnsiTheme="minorHAnsi" w:cs="Calibri"/>
                <w:color w:val="auto"/>
                <w:sz w:val="20"/>
                <w:szCs w:val="20"/>
              </w:rPr>
              <w:t xml:space="preserve"> </w:t>
            </w:r>
            <w:r w:rsidRPr="000242D2">
              <w:rPr>
                <w:rFonts w:asciiTheme="minorHAnsi" w:hAnsiTheme="minorHAnsi" w:cs="Calibri"/>
                <w:color w:val="auto"/>
                <w:sz w:val="20"/>
                <w:szCs w:val="20"/>
              </w:rPr>
              <w:t>kiezen voor talenten die zij denken nodig te hebben om het ontwerpproces tot een succes te maken.</w:t>
            </w:r>
          </w:p>
          <w:p w14:paraId="366CB4AA" w14:textId="18DDA46B" w:rsidR="000242D2" w:rsidRPr="00CA1694"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t>- vaardig worden in het toepassen van de technieken die aangeboden worden</w:t>
            </w:r>
            <w:r w:rsidR="00CA1694">
              <w:rPr>
                <w:rFonts w:asciiTheme="minorHAnsi" w:hAnsiTheme="minorHAnsi" w:cs="Calibri"/>
                <w:color w:val="auto"/>
                <w:sz w:val="20"/>
                <w:szCs w:val="20"/>
              </w:rPr>
              <w:t>. Op school is er</w:t>
            </w:r>
            <w:r w:rsidRPr="000242D2">
              <w:rPr>
                <w:rFonts w:asciiTheme="minorHAnsi" w:hAnsiTheme="minorHAnsi" w:cs="Calibri"/>
                <w:color w:val="auto"/>
                <w:sz w:val="20"/>
                <w:szCs w:val="20"/>
              </w:rPr>
              <w:t xml:space="preserve">voor gekozen om ieder schooljaar twee keer een maakweken te organiseren. Voorafgaand aan die week leren de leerlingen twee technieken aan die zij tijdens de maakweek toe mogen passen. </w:t>
            </w:r>
          </w:p>
        </w:tc>
      </w:tr>
      <w:tr w:rsidR="000242D2" w:rsidRPr="000242D2" w14:paraId="4C88DC1D" w14:textId="77777777" w:rsidTr="000242D2">
        <w:tc>
          <w:tcPr>
            <w:tcW w:w="1052" w:type="pct"/>
            <w:vMerge w:val="restart"/>
          </w:tcPr>
          <w:p w14:paraId="7145F2C0" w14:textId="77777777" w:rsidR="000242D2" w:rsidRPr="000242D2"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lastRenderedPageBreak/>
              <w:t xml:space="preserve">Leerinhoud </w:t>
            </w:r>
          </w:p>
          <w:p w14:paraId="237EA6AA" w14:textId="77777777" w:rsidR="000242D2" w:rsidRPr="000242D2" w:rsidRDefault="000242D2" w:rsidP="00737801">
            <w:pPr>
              <w:rPr>
                <w:rFonts w:asciiTheme="minorHAnsi" w:hAnsiTheme="minorHAnsi" w:cs="Calibri"/>
                <w:color w:val="auto"/>
                <w:sz w:val="20"/>
                <w:szCs w:val="20"/>
              </w:rPr>
            </w:pPr>
          </w:p>
        </w:tc>
        <w:tc>
          <w:tcPr>
            <w:tcW w:w="3948" w:type="pct"/>
          </w:tcPr>
          <w:p w14:paraId="4CCC856C" w14:textId="61C088EF" w:rsidR="000242D2" w:rsidRPr="004C65F0" w:rsidRDefault="000242D2" w:rsidP="004C65F0">
            <w:pPr>
              <w:pStyle w:val="Lijstalinea"/>
              <w:numPr>
                <w:ilvl w:val="0"/>
                <w:numId w:val="7"/>
              </w:numPr>
              <w:pBdr>
                <w:bar w:val="none" w:sz="0" w:color="auto"/>
              </w:pBdr>
              <w:tabs>
                <w:tab w:val="left" w:pos="335"/>
              </w:tabs>
              <w:ind w:left="52" w:hanging="52"/>
              <w:rPr>
                <w:rFonts w:asciiTheme="minorHAnsi" w:hAnsiTheme="minorHAnsi" w:cs="Calibri"/>
                <w:color w:val="auto"/>
                <w:sz w:val="20"/>
                <w:szCs w:val="20"/>
              </w:rPr>
            </w:pPr>
            <w:r w:rsidRPr="004C65F0">
              <w:rPr>
                <w:rFonts w:asciiTheme="minorHAnsi" w:hAnsiTheme="minorHAnsi" w:cs="Calibri"/>
                <w:color w:val="auto"/>
                <w:sz w:val="20"/>
                <w:szCs w:val="20"/>
              </w:rPr>
              <w:t xml:space="preserve">Wat leren leerlingen van de </w:t>
            </w:r>
            <w:r w:rsidR="004C65F0">
              <w:rPr>
                <w:rFonts w:asciiTheme="minorHAnsi" w:hAnsiTheme="minorHAnsi" w:cs="Calibri"/>
                <w:color w:val="auto"/>
                <w:sz w:val="20"/>
                <w:szCs w:val="20"/>
              </w:rPr>
              <w:t>les(sen)reeks</w:t>
            </w:r>
            <w:r w:rsidRPr="004C65F0">
              <w:rPr>
                <w:rFonts w:asciiTheme="minorHAnsi" w:hAnsiTheme="minorHAnsi" w:cs="Calibri"/>
                <w:color w:val="auto"/>
                <w:sz w:val="20"/>
                <w:szCs w:val="20"/>
              </w:rPr>
              <w:t>?</w:t>
            </w:r>
          </w:p>
          <w:p w14:paraId="5D276CE1" w14:textId="77777777" w:rsidR="000242D2" w:rsidRPr="004C65F0" w:rsidRDefault="000242D2" w:rsidP="004C65F0">
            <w:pPr>
              <w:pStyle w:val="Lijstalinea"/>
              <w:numPr>
                <w:ilvl w:val="0"/>
                <w:numId w:val="7"/>
              </w:numPr>
              <w:pBdr>
                <w:bar w:val="none" w:sz="0" w:color="auto"/>
              </w:pBdr>
              <w:tabs>
                <w:tab w:val="left" w:pos="335"/>
              </w:tabs>
              <w:ind w:left="52" w:hanging="52"/>
              <w:rPr>
                <w:rFonts w:asciiTheme="minorHAnsi" w:hAnsiTheme="minorHAnsi" w:cs="Calibri"/>
                <w:color w:val="auto"/>
                <w:sz w:val="20"/>
                <w:szCs w:val="20"/>
              </w:rPr>
            </w:pPr>
            <w:r w:rsidRPr="004C65F0">
              <w:rPr>
                <w:rFonts w:asciiTheme="minorHAnsi" w:hAnsiTheme="minorHAnsi" w:cs="Calibri"/>
                <w:color w:val="auto"/>
                <w:sz w:val="20"/>
                <w:szCs w:val="20"/>
              </w:rPr>
              <w:t>Gaat het om vakinhouden, om (vak)vaardigheden of attitudes?</w:t>
            </w:r>
          </w:p>
        </w:tc>
      </w:tr>
      <w:tr w:rsidR="000242D2" w:rsidRPr="000242D2" w14:paraId="2CAC8BBC" w14:textId="77777777" w:rsidTr="000242D2">
        <w:tc>
          <w:tcPr>
            <w:tcW w:w="1052" w:type="pct"/>
            <w:vMerge/>
          </w:tcPr>
          <w:p w14:paraId="39711F59" w14:textId="77777777" w:rsidR="000242D2" w:rsidRPr="000242D2" w:rsidRDefault="000242D2" w:rsidP="00737801">
            <w:pPr>
              <w:rPr>
                <w:rFonts w:asciiTheme="minorHAnsi" w:hAnsiTheme="minorHAnsi" w:cs="Calibri"/>
                <w:color w:val="auto"/>
                <w:sz w:val="20"/>
                <w:szCs w:val="20"/>
              </w:rPr>
            </w:pPr>
          </w:p>
        </w:tc>
        <w:tc>
          <w:tcPr>
            <w:tcW w:w="3948" w:type="pct"/>
          </w:tcPr>
          <w:p w14:paraId="43CC78DE" w14:textId="77777777" w:rsidR="000242D2" w:rsidRPr="000242D2"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t>De volgende leerinhouden komen aan de orde:</w:t>
            </w:r>
          </w:p>
          <w:p w14:paraId="355E286B" w14:textId="2ECC2237" w:rsidR="00CA1694" w:rsidRPr="00CA1694" w:rsidRDefault="000242D2" w:rsidP="00CA1694">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335"/>
              </w:tabs>
              <w:rPr>
                <w:rFonts w:asciiTheme="minorHAnsi" w:hAnsiTheme="minorHAnsi" w:cs="Calibri"/>
                <w:color w:val="auto"/>
                <w:sz w:val="20"/>
                <w:szCs w:val="20"/>
              </w:rPr>
            </w:pPr>
            <w:r w:rsidRPr="000242D2">
              <w:rPr>
                <w:rFonts w:asciiTheme="minorHAnsi" w:hAnsiTheme="minorHAnsi" w:cs="Calibri"/>
                <w:color w:val="auto"/>
                <w:sz w:val="20"/>
                <w:szCs w:val="20"/>
              </w:rPr>
              <w:t>het maakonderwijs begi</w:t>
            </w:r>
            <w:r w:rsidR="00CA1694">
              <w:rPr>
                <w:rFonts w:asciiTheme="minorHAnsi" w:hAnsiTheme="minorHAnsi" w:cs="Calibri"/>
                <w:color w:val="auto"/>
                <w:sz w:val="20"/>
                <w:szCs w:val="20"/>
              </w:rPr>
              <w:t>nt met een ‘open probleem’. Dit is</w:t>
            </w:r>
            <w:r w:rsidRPr="000242D2">
              <w:rPr>
                <w:rFonts w:asciiTheme="minorHAnsi" w:hAnsiTheme="minorHAnsi" w:cs="Calibri"/>
                <w:color w:val="auto"/>
                <w:sz w:val="20"/>
                <w:szCs w:val="20"/>
              </w:rPr>
              <w:t xml:space="preserve"> een vraagstuk of een probleem waar niet maar één goede oplossing voor is. De school biedt leerinhouden aan over dit vraagstuk en vraagt de leerlingen vervolgens een oplossing te bedenken voor het probleem. In verschillende stappen komen </w:t>
            </w:r>
            <w:r w:rsidR="002B0D82" w:rsidRPr="000242D2">
              <w:rPr>
                <w:rFonts w:asciiTheme="minorHAnsi" w:hAnsiTheme="minorHAnsi" w:cs="Calibri"/>
                <w:color w:val="auto"/>
                <w:sz w:val="20"/>
                <w:szCs w:val="20"/>
              </w:rPr>
              <w:t xml:space="preserve">ze </w:t>
            </w:r>
            <w:r w:rsidRPr="000242D2">
              <w:rPr>
                <w:rFonts w:asciiTheme="minorHAnsi" w:hAnsiTheme="minorHAnsi" w:cs="Calibri"/>
                <w:color w:val="auto"/>
                <w:sz w:val="20"/>
                <w:szCs w:val="20"/>
              </w:rPr>
              <w:t xml:space="preserve">tot een ontwerp voor de oplossing en werken dit vervolgens ook echt concreet uit. </w:t>
            </w:r>
          </w:p>
          <w:p w14:paraId="091DE61D" w14:textId="46F96890" w:rsidR="000242D2" w:rsidRPr="000242D2" w:rsidRDefault="000242D2" w:rsidP="00CA1694">
            <w:pPr>
              <w:pStyle w:val="Lijstalinea"/>
              <w:numPr>
                <w:ilvl w:val="0"/>
                <w:numId w:val="9"/>
              </w:numPr>
              <w:tabs>
                <w:tab w:val="left" w:pos="335"/>
              </w:tabs>
              <w:rPr>
                <w:rFonts w:asciiTheme="minorHAnsi" w:hAnsiTheme="minorHAnsi" w:cs="Calibri"/>
                <w:color w:val="auto"/>
                <w:sz w:val="20"/>
                <w:szCs w:val="20"/>
              </w:rPr>
            </w:pPr>
            <w:r w:rsidRPr="000242D2">
              <w:rPr>
                <w:rFonts w:asciiTheme="minorHAnsi" w:hAnsiTheme="minorHAnsi" w:cs="Calibri"/>
                <w:color w:val="auto"/>
                <w:sz w:val="20"/>
                <w:szCs w:val="20"/>
              </w:rPr>
              <w:t>twee technieken voor groepen 1 t/m 4 en twee voor groepen 5 t/m 8 die voorafgaand aan de maakweek worden aangeboden;</w:t>
            </w:r>
          </w:p>
          <w:p w14:paraId="5B11AADE" w14:textId="363C316C" w:rsidR="000242D2" w:rsidRPr="000242D2" w:rsidRDefault="000242D2" w:rsidP="00CA1694">
            <w:pPr>
              <w:pStyle w:val="Lijstalinea"/>
              <w:numPr>
                <w:ilvl w:val="0"/>
                <w:numId w:val="9"/>
              </w:numPr>
              <w:tabs>
                <w:tab w:val="left" w:pos="335"/>
              </w:tabs>
              <w:rPr>
                <w:rFonts w:asciiTheme="minorHAnsi" w:hAnsiTheme="minorHAnsi" w:cs="Calibri"/>
                <w:color w:val="auto"/>
                <w:sz w:val="20"/>
                <w:szCs w:val="20"/>
              </w:rPr>
            </w:pPr>
            <w:r w:rsidRPr="000242D2">
              <w:rPr>
                <w:rFonts w:asciiTheme="minorHAnsi" w:hAnsiTheme="minorHAnsi" w:cs="Calibri"/>
                <w:color w:val="auto"/>
                <w:sz w:val="20"/>
                <w:szCs w:val="20"/>
              </w:rPr>
              <w:t>samenwerken, je mening geven, luisteren naar andermans ideeën en de technieken die aangeleerd worden;</w:t>
            </w:r>
          </w:p>
          <w:p w14:paraId="4FD4F9AA" w14:textId="558D092A" w:rsidR="000242D2" w:rsidRPr="000242D2" w:rsidRDefault="000242D2" w:rsidP="00CA1694">
            <w:pPr>
              <w:pStyle w:val="Lijstalinea"/>
              <w:numPr>
                <w:ilvl w:val="0"/>
                <w:numId w:val="9"/>
              </w:numPr>
              <w:tabs>
                <w:tab w:val="left" w:pos="335"/>
              </w:tabs>
              <w:rPr>
                <w:rFonts w:asciiTheme="minorHAnsi" w:hAnsiTheme="minorHAnsi" w:cs="Calibri"/>
                <w:color w:val="auto"/>
                <w:sz w:val="20"/>
                <w:szCs w:val="20"/>
              </w:rPr>
            </w:pPr>
            <w:r w:rsidRPr="000242D2">
              <w:rPr>
                <w:rFonts w:asciiTheme="minorHAnsi" w:hAnsiTheme="minorHAnsi" w:cs="Calibri"/>
                <w:color w:val="auto"/>
                <w:sz w:val="20"/>
                <w:szCs w:val="20"/>
              </w:rPr>
              <w:t>eigen inbreng durven geven;</w:t>
            </w:r>
          </w:p>
          <w:p w14:paraId="387AC1A1" w14:textId="4B3A4EE0" w:rsidR="000242D2" w:rsidRPr="000242D2" w:rsidRDefault="000242D2" w:rsidP="00CA1694">
            <w:pPr>
              <w:pStyle w:val="Lijstalinea"/>
              <w:numPr>
                <w:ilvl w:val="0"/>
                <w:numId w:val="9"/>
              </w:numPr>
              <w:tabs>
                <w:tab w:val="left" w:pos="335"/>
              </w:tabs>
              <w:rPr>
                <w:rFonts w:asciiTheme="minorHAnsi" w:hAnsiTheme="minorHAnsi" w:cs="Calibri"/>
                <w:color w:val="auto"/>
                <w:sz w:val="20"/>
                <w:szCs w:val="20"/>
              </w:rPr>
            </w:pPr>
            <w:r w:rsidRPr="000242D2">
              <w:rPr>
                <w:rFonts w:asciiTheme="minorHAnsi" w:hAnsiTheme="minorHAnsi" w:cs="Calibri"/>
                <w:color w:val="auto"/>
                <w:sz w:val="20"/>
                <w:szCs w:val="20"/>
              </w:rPr>
              <w:t>vertrouwen op waarde van de eigen inbreng;</w:t>
            </w:r>
          </w:p>
          <w:p w14:paraId="6BE78A2B" w14:textId="68496CF2" w:rsidR="000242D2" w:rsidRPr="00CA1694" w:rsidRDefault="000242D2" w:rsidP="00CA1694">
            <w:pPr>
              <w:pStyle w:val="Lijstalinea"/>
              <w:numPr>
                <w:ilvl w:val="0"/>
                <w:numId w:val="9"/>
              </w:numPr>
              <w:tabs>
                <w:tab w:val="left" w:pos="335"/>
              </w:tabs>
              <w:rPr>
                <w:rFonts w:asciiTheme="minorHAnsi" w:hAnsiTheme="minorHAnsi" w:cs="Calibri"/>
                <w:color w:val="auto"/>
                <w:sz w:val="20"/>
                <w:szCs w:val="20"/>
              </w:rPr>
            </w:pPr>
            <w:r w:rsidRPr="000242D2">
              <w:rPr>
                <w:rFonts w:asciiTheme="minorHAnsi" w:hAnsiTheme="minorHAnsi" w:cs="Calibri"/>
                <w:color w:val="auto"/>
                <w:sz w:val="20"/>
                <w:szCs w:val="20"/>
              </w:rPr>
              <w:t xml:space="preserve">de toegevoegde waarde van een gezamenlijk ontwerpproces </w:t>
            </w:r>
            <w:r w:rsidR="00CA1694">
              <w:rPr>
                <w:rFonts w:asciiTheme="minorHAnsi" w:hAnsiTheme="minorHAnsi" w:cs="Calibri"/>
                <w:color w:val="auto"/>
                <w:sz w:val="20"/>
                <w:szCs w:val="20"/>
              </w:rPr>
              <w:t>in tegenstelling tot</w:t>
            </w:r>
            <w:r w:rsidRPr="000242D2">
              <w:rPr>
                <w:rFonts w:asciiTheme="minorHAnsi" w:hAnsiTheme="minorHAnsi" w:cs="Calibri"/>
                <w:color w:val="auto"/>
                <w:sz w:val="20"/>
                <w:szCs w:val="20"/>
              </w:rPr>
              <w:t xml:space="preserve"> een alleen doorlopen proces;</w:t>
            </w:r>
            <w:r w:rsidR="002B0D82">
              <w:rPr>
                <w:rFonts w:asciiTheme="minorHAnsi" w:hAnsiTheme="minorHAnsi" w:cs="Calibri"/>
                <w:color w:val="auto"/>
                <w:sz w:val="20"/>
                <w:szCs w:val="20"/>
              </w:rPr>
              <w:t xml:space="preserve"> </w:t>
            </w:r>
            <w:r w:rsidRPr="00CA1694">
              <w:rPr>
                <w:rFonts w:asciiTheme="minorHAnsi" w:hAnsiTheme="minorHAnsi" w:cs="Calibri"/>
                <w:color w:val="auto"/>
                <w:sz w:val="20"/>
                <w:szCs w:val="20"/>
              </w:rPr>
              <w:t>het gaat om vaardigheden en attitude.</w:t>
            </w:r>
            <w:r w:rsidRPr="00CA1694">
              <w:rPr>
                <w:rFonts w:asciiTheme="minorHAnsi" w:hAnsiTheme="minorHAnsi"/>
                <w:i/>
                <w:color w:val="0000FF"/>
                <w:sz w:val="20"/>
                <w:szCs w:val="20"/>
              </w:rPr>
              <w:t xml:space="preserve"> </w:t>
            </w:r>
          </w:p>
        </w:tc>
      </w:tr>
      <w:tr w:rsidR="000242D2" w:rsidRPr="000242D2" w14:paraId="5A233499" w14:textId="77777777" w:rsidTr="000242D2">
        <w:tc>
          <w:tcPr>
            <w:tcW w:w="1052" w:type="pct"/>
            <w:vMerge w:val="restart"/>
          </w:tcPr>
          <w:p w14:paraId="7279655D" w14:textId="77777777" w:rsidR="000242D2" w:rsidRPr="000242D2"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t>Leeractiviteiten</w:t>
            </w:r>
          </w:p>
          <w:p w14:paraId="36329839" w14:textId="77777777" w:rsidR="000242D2" w:rsidRPr="000242D2" w:rsidRDefault="000242D2" w:rsidP="00737801">
            <w:pPr>
              <w:rPr>
                <w:rFonts w:asciiTheme="minorHAnsi" w:hAnsiTheme="minorHAnsi" w:cs="Calibri"/>
                <w:color w:val="auto"/>
                <w:sz w:val="20"/>
                <w:szCs w:val="20"/>
              </w:rPr>
            </w:pPr>
          </w:p>
        </w:tc>
        <w:tc>
          <w:tcPr>
            <w:tcW w:w="3948" w:type="pct"/>
          </w:tcPr>
          <w:p w14:paraId="4E068ADD" w14:textId="4D439594" w:rsidR="000242D2" w:rsidRPr="004C65F0" w:rsidRDefault="000242D2" w:rsidP="004C65F0">
            <w:pPr>
              <w:pStyle w:val="Lijstalinea"/>
              <w:numPr>
                <w:ilvl w:val="0"/>
                <w:numId w:val="7"/>
              </w:numPr>
              <w:pBdr>
                <w:bar w:val="none" w:sz="0" w:color="auto"/>
              </w:pBdr>
              <w:tabs>
                <w:tab w:val="left" w:pos="335"/>
              </w:tabs>
              <w:ind w:left="52" w:hanging="52"/>
              <w:rPr>
                <w:rFonts w:asciiTheme="minorHAnsi" w:hAnsiTheme="minorHAnsi" w:cs="Calibri"/>
                <w:color w:val="auto"/>
                <w:sz w:val="20"/>
                <w:szCs w:val="20"/>
              </w:rPr>
            </w:pPr>
            <w:r w:rsidRPr="004C65F0">
              <w:rPr>
                <w:rFonts w:asciiTheme="minorHAnsi" w:hAnsiTheme="minorHAnsi" w:cs="Calibri"/>
                <w:color w:val="auto"/>
                <w:sz w:val="20"/>
                <w:szCs w:val="20"/>
              </w:rPr>
              <w:t xml:space="preserve">Hoe leren en werken de leerlingen gedurende </w:t>
            </w:r>
            <w:r w:rsidR="004C65F0" w:rsidRPr="004C65F0">
              <w:rPr>
                <w:rFonts w:asciiTheme="minorHAnsi" w:hAnsiTheme="minorHAnsi" w:cs="Calibri"/>
                <w:color w:val="auto"/>
                <w:sz w:val="20"/>
                <w:szCs w:val="20"/>
              </w:rPr>
              <w:t>de opdracht of les</w:t>
            </w:r>
            <w:r w:rsidRPr="004C65F0">
              <w:rPr>
                <w:rFonts w:asciiTheme="minorHAnsi" w:hAnsiTheme="minorHAnsi" w:cs="Calibri"/>
                <w:color w:val="auto"/>
                <w:sz w:val="20"/>
                <w:szCs w:val="20"/>
              </w:rPr>
              <w:t>?</w:t>
            </w:r>
          </w:p>
          <w:p w14:paraId="6C0A170D" w14:textId="77777777" w:rsidR="000242D2" w:rsidRPr="000242D2" w:rsidRDefault="000242D2" w:rsidP="004C65F0">
            <w:pPr>
              <w:pStyle w:val="Lijstalinea"/>
              <w:numPr>
                <w:ilvl w:val="0"/>
                <w:numId w:val="7"/>
              </w:numPr>
              <w:pBdr>
                <w:bar w:val="none" w:sz="0" w:color="auto"/>
              </w:pBdr>
              <w:tabs>
                <w:tab w:val="left" w:pos="335"/>
              </w:tabs>
              <w:ind w:left="52" w:hanging="52"/>
              <w:rPr>
                <w:rFonts w:asciiTheme="minorHAnsi" w:hAnsiTheme="minorHAnsi"/>
                <w:sz w:val="20"/>
                <w:szCs w:val="20"/>
              </w:rPr>
            </w:pPr>
            <w:r w:rsidRPr="004C65F0">
              <w:rPr>
                <w:rFonts w:asciiTheme="minorHAnsi" w:hAnsiTheme="minorHAnsi" w:cs="Calibri"/>
                <w:color w:val="auto"/>
                <w:sz w:val="20"/>
                <w:szCs w:val="20"/>
              </w:rPr>
              <w:t>Welk gedrag of welke activiteiten laten zij zien?</w:t>
            </w:r>
          </w:p>
        </w:tc>
      </w:tr>
      <w:tr w:rsidR="000242D2" w:rsidRPr="000242D2" w14:paraId="6FC424FD" w14:textId="77777777" w:rsidTr="000242D2">
        <w:tc>
          <w:tcPr>
            <w:tcW w:w="1052" w:type="pct"/>
            <w:vMerge/>
          </w:tcPr>
          <w:p w14:paraId="13A5BA8F" w14:textId="77777777" w:rsidR="000242D2" w:rsidRPr="000242D2" w:rsidRDefault="000242D2" w:rsidP="00737801">
            <w:pPr>
              <w:rPr>
                <w:rFonts w:asciiTheme="minorHAnsi" w:hAnsiTheme="minorHAnsi" w:cs="Calibri"/>
                <w:color w:val="auto"/>
                <w:sz w:val="20"/>
                <w:szCs w:val="20"/>
              </w:rPr>
            </w:pPr>
          </w:p>
        </w:tc>
        <w:tc>
          <w:tcPr>
            <w:tcW w:w="3948" w:type="pct"/>
          </w:tcPr>
          <w:p w14:paraId="57F2C5C8" w14:textId="77777777" w:rsidR="000242D2" w:rsidRPr="000242D2"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t>De volgende leeractiviteiten worden uitgevoerd:</w:t>
            </w:r>
          </w:p>
          <w:p w14:paraId="179A6E96" w14:textId="765411DC" w:rsidR="000242D2" w:rsidRPr="000242D2" w:rsidRDefault="000242D2" w:rsidP="002B0D82">
            <w:pPr>
              <w:pStyle w:val="Lijstalinea"/>
              <w:numPr>
                <w:ilvl w:val="0"/>
                <w:numId w:val="9"/>
              </w:numPr>
              <w:tabs>
                <w:tab w:val="left" w:pos="335"/>
              </w:tabs>
              <w:rPr>
                <w:rFonts w:asciiTheme="minorHAnsi" w:hAnsiTheme="minorHAnsi" w:cs="Calibri"/>
                <w:color w:val="auto"/>
                <w:sz w:val="20"/>
                <w:szCs w:val="20"/>
              </w:rPr>
            </w:pPr>
            <w:r w:rsidRPr="000242D2">
              <w:rPr>
                <w:rFonts w:asciiTheme="minorHAnsi" w:hAnsiTheme="minorHAnsi" w:cs="Calibri"/>
                <w:color w:val="auto"/>
                <w:sz w:val="20"/>
                <w:szCs w:val="20"/>
              </w:rPr>
              <w:t>d.m.v. klassikale instructie (technieken aanleren)/in groepjes en zelfstandig;</w:t>
            </w:r>
          </w:p>
          <w:p w14:paraId="1A913DAC" w14:textId="757F0A3B" w:rsidR="000242D2" w:rsidRPr="000242D2" w:rsidRDefault="000242D2" w:rsidP="002B0D82">
            <w:pPr>
              <w:pStyle w:val="Lijstalinea"/>
              <w:numPr>
                <w:ilvl w:val="0"/>
                <w:numId w:val="9"/>
              </w:numPr>
              <w:tabs>
                <w:tab w:val="left" w:pos="335"/>
              </w:tabs>
              <w:rPr>
                <w:rFonts w:asciiTheme="minorHAnsi" w:hAnsiTheme="minorHAnsi" w:cs="Calibri"/>
                <w:color w:val="auto"/>
                <w:sz w:val="20"/>
                <w:szCs w:val="20"/>
              </w:rPr>
            </w:pPr>
            <w:r w:rsidRPr="000242D2">
              <w:rPr>
                <w:rFonts w:asciiTheme="minorHAnsi" w:hAnsiTheme="minorHAnsi" w:cs="Calibri"/>
                <w:color w:val="auto"/>
                <w:sz w:val="20"/>
                <w:szCs w:val="20"/>
              </w:rPr>
              <w:t>leerlingen doorlopen in groepjes de stappen van de ontwerpcyclus;</w:t>
            </w:r>
          </w:p>
          <w:p w14:paraId="50F7A668" w14:textId="2F9565C1" w:rsidR="000242D2" w:rsidRPr="000242D2" w:rsidRDefault="000242D2" w:rsidP="002B0D82">
            <w:pPr>
              <w:pStyle w:val="Lijstalinea"/>
              <w:numPr>
                <w:ilvl w:val="0"/>
                <w:numId w:val="9"/>
              </w:numPr>
              <w:tabs>
                <w:tab w:val="left" w:pos="335"/>
              </w:tabs>
              <w:rPr>
                <w:rFonts w:asciiTheme="minorHAnsi" w:hAnsiTheme="minorHAnsi" w:cs="Calibri"/>
                <w:color w:val="auto"/>
                <w:sz w:val="20"/>
                <w:szCs w:val="20"/>
              </w:rPr>
            </w:pPr>
            <w:r w:rsidRPr="000242D2">
              <w:rPr>
                <w:rFonts w:asciiTheme="minorHAnsi" w:hAnsiTheme="minorHAnsi" w:cs="Calibri"/>
                <w:color w:val="auto"/>
                <w:sz w:val="20"/>
                <w:szCs w:val="20"/>
              </w:rPr>
              <w:t>basiskennis wordt aangeboden in de jaargroep om het onderwerp van het gekozen vraagstuk verder te verkennen;</w:t>
            </w:r>
          </w:p>
          <w:p w14:paraId="47B7C317" w14:textId="449897BE" w:rsidR="000242D2" w:rsidRPr="000242D2" w:rsidRDefault="000242D2" w:rsidP="002B0D82">
            <w:pPr>
              <w:pStyle w:val="Lijstalinea"/>
              <w:numPr>
                <w:ilvl w:val="0"/>
                <w:numId w:val="9"/>
              </w:numPr>
              <w:tabs>
                <w:tab w:val="left" w:pos="335"/>
              </w:tabs>
              <w:rPr>
                <w:rFonts w:asciiTheme="minorHAnsi" w:hAnsiTheme="minorHAnsi"/>
                <w:i/>
                <w:color w:val="0000FF"/>
                <w:sz w:val="20"/>
                <w:szCs w:val="20"/>
              </w:rPr>
            </w:pPr>
            <w:r w:rsidRPr="000242D2">
              <w:rPr>
                <w:rFonts w:asciiTheme="minorHAnsi" w:hAnsiTheme="minorHAnsi" w:cs="Calibri"/>
                <w:color w:val="auto"/>
                <w:sz w:val="20"/>
                <w:szCs w:val="20"/>
              </w:rPr>
              <w:t>leerlingen laten initiatief,</w:t>
            </w:r>
            <w:r w:rsidR="00611D66">
              <w:rPr>
                <w:rFonts w:asciiTheme="minorHAnsi" w:hAnsiTheme="minorHAnsi" w:cs="Calibri"/>
                <w:color w:val="auto"/>
                <w:sz w:val="20"/>
                <w:szCs w:val="20"/>
              </w:rPr>
              <w:t xml:space="preserve"> </w:t>
            </w:r>
            <w:r w:rsidRPr="000242D2">
              <w:rPr>
                <w:rFonts w:asciiTheme="minorHAnsi" w:hAnsiTheme="minorHAnsi" w:cs="Calibri"/>
                <w:color w:val="auto"/>
                <w:sz w:val="20"/>
                <w:szCs w:val="20"/>
              </w:rPr>
              <w:t>doorzettingsvermogen, acceptatie en flexibiliteit zien.</w:t>
            </w:r>
          </w:p>
        </w:tc>
      </w:tr>
      <w:tr w:rsidR="000242D2" w:rsidRPr="000242D2" w14:paraId="4DF9E832" w14:textId="77777777" w:rsidTr="000242D2">
        <w:tc>
          <w:tcPr>
            <w:tcW w:w="1052" w:type="pct"/>
            <w:vMerge w:val="restart"/>
          </w:tcPr>
          <w:p w14:paraId="52CC03BB" w14:textId="77777777" w:rsidR="000242D2" w:rsidRPr="000242D2"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t>Rol van de leraar</w:t>
            </w:r>
          </w:p>
          <w:p w14:paraId="77B806A8" w14:textId="77777777" w:rsidR="000242D2" w:rsidRPr="000242D2" w:rsidRDefault="000242D2" w:rsidP="00737801">
            <w:pPr>
              <w:rPr>
                <w:rFonts w:asciiTheme="minorHAnsi" w:hAnsiTheme="minorHAnsi" w:cs="Calibri"/>
                <w:color w:val="auto"/>
                <w:sz w:val="20"/>
                <w:szCs w:val="20"/>
              </w:rPr>
            </w:pPr>
          </w:p>
        </w:tc>
        <w:tc>
          <w:tcPr>
            <w:tcW w:w="3948" w:type="pct"/>
          </w:tcPr>
          <w:p w14:paraId="69E4402F" w14:textId="6B36782C" w:rsidR="000242D2" w:rsidRPr="004C65F0" w:rsidRDefault="000242D2" w:rsidP="004C65F0">
            <w:pPr>
              <w:pStyle w:val="Lijstalinea"/>
              <w:numPr>
                <w:ilvl w:val="0"/>
                <w:numId w:val="7"/>
              </w:numPr>
              <w:pBdr>
                <w:bar w:val="none" w:sz="0" w:color="auto"/>
              </w:pBdr>
              <w:tabs>
                <w:tab w:val="left" w:pos="335"/>
              </w:tabs>
              <w:ind w:left="52" w:hanging="52"/>
              <w:rPr>
                <w:rFonts w:asciiTheme="minorHAnsi" w:hAnsiTheme="minorHAnsi" w:cs="Calibri"/>
                <w:color w:val="auto"/>
                <w:sz w:val="20"/>
                <w:szCs w:val="20"/>
              </w:rPr>
            </w:pPr>
            <w:r w:rsidRPr="004C65F0">
              <w:rPr>
                <w:rFonts w:asciiTheme="minorHAnsi" w:hAnsiTheme="minorHAnsi" w:cs="Calibri"/>
                <w:color w:val="auto"/>
                <w:sz w:val="20"/>
                <w:szCs w:val="20"/>
              </w:rPr>
              <w:t xml:space="preserve">Wat is de rol van de leraar bij de </w:t>
            </w:r>
            <w:r w:rsidR="004C65F0">
              <w:rPr>
                <w:rFonts w:asciiTheme="minorHAnsi" w:hAnsiTheme="minorHAnsi" w:cs="Calibri"/>
                <w:color w:val="auto"/>
                <w:sz w:val="20"/>
                <w:szCs w:val="20"/>
              </w:rPr>
              <w:t>les(sen)reeks</w:t>
            </w:r>
            <w:r w:rsidRPr="004C65F0">
              <w:rPr>
                <w:rFonts w:asciiTheme="minorHAnsi" w:hAnsiTheme="minorHAnsi" w:cs="Calibri"/>
                <w:color w:val="auto"/>
                <w:sz w:val="20"/>
                <w:szCs w:val="20"/>
              </w:rPr>
              <w:t>?</w:t>
            </w:r>
          </w:p>
          <w:p w14:paraId="747F2D4D" w14:textId="77777777" w:rsidR="000242D2" w:rsidRPr="000242D2" w:rsidRDefault="000242D2" w:rsidP="004C65F0">
            <w:pPr>
              <w:pStyle w:val="Lijstalinea"/>
              <w:numPr>
                <w:ilvl w:val="0"/>
                <w:numId w:val="7"/>
              </w:numPr>
              <w:pBdr>
                <w:bar w:val="none" w:sz="0" w:color="auto"/>
              </w:pBdr>
              <w:tabs>
                <w:tab w:val="left" w:pos="335"/>
              </w:tabs>
              <w:ind w:left="52" w:hanging="52"/>
              <w:rPr>
                <w:rFonts w:asciiTheme="minorHAnsi" w:hAnsiTheme="minorHAnsi"/>
                <w:sz w:val="20"/>
                <w:szCs w:val="20"/>
              </w:rPr>
            </w:pPr>
            <w:r w:rsidRPr="004C65F0">
              <w:rPr>
                <w:rFonts w:asciiTheme="minorHAnsi" w:hAnsiTheme="minorHAnsi" w:cs="Calibri"/>
                <w:color w:val="auto"/>
                <w:sz w:val="20"/>
                <w:szCs w:val="20"/>
              </w:rPr>
              <w:t>En die van eventuele anderen (bijv. (technisch)onderwijsassistent, mentor, ouders)?</w:t>
            </w:r>
          </w:p>
        </w:tc>
      </w:tr>
      <w:tr w:rsidR="000242D2" w:rsidRPr="000242D2" w14:paraId="4A8EDF90" w14:textId="77777777" w:rsidTr="000242D2">
        <w:tc>
          <w:tcPr>
            <w:tcW w:w="1052" w:type="pct"/>
            <w:vMerge/>
          </w:tcPr>
          <w:p w14:paraId="074D9E82" w14:textId="77777777" w:rsidR="000242D2" w:rsidRPr="000242D2" w:rsidRDefault="000242D2" w:rsidP="00737801">
            <w:pPr>
              <w:widowControl w:val="0"/>
              <w:spacing w:line="276" w:lineRule="auto"/>
              <w:rPr>
                <w:rFonts w:asciiTheme="minorHAnsi" w:hAnsiTheme="minorHAnsi"/>
                <w:sz w:val="20"/>
                <w:szCs w:val="20"/>
              </w:rPr>
            </w:pPr>
          </w:p>
        </w:tc>
        <w:tc>
          <w:tcPr>
            <w:tcW w:w="3948" w:type="pct"/>
          </w:tcPr>
          <w:p w14:paraId="47C69A9F" w14:textId="4813840B" w:rsidR="000242D2" w:rsidRPr="000242D2"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t>De rol van de leraar bij het aanleren van de technieken is groot en bepalend, bij het ontwerpproces is het een motiverende, stimulerende</w:t>
            </w:r>
            <w:r w:rsidR="00611D66">
              <w:rPr>
                <w:rFonts w:asciiTheme="minorHAnsi" w:hAnsiTheme="minorHAnsi" w:cs="Calibri"/>
                <w:color w:val="auto"/>
                <w:sz w:val="20"/>
                <w:szCs w:val="20"/>
              </w:rPr>
              <w:t xml:space="preserve"> </w:t>
            </w:r>
            <w:r w:rsidRPr="000242D2">
              <w:rPr>
                <w:rFonts w:asciiTheme="minorHAnsi" w:hAnsiTheme="minorHAnsi" w:cs="Calibri"/>
                <w:color w:val="auto"/>
                <w:sz w:val="20"/>
                <w:szCs w:val="20"/>
              </w:rPr>
              <w:t>en begeleidende rol. De leraar maakt daarbij gebruik van procesdidactiek. Voor het aanleren van de basiskennis over een onderwerp worden andere passende instructies gegeven.</w:t>
            </w:r>
          </w:p>
          <w:p w14:paraId="2926A4D9" w14:textId="4E6C9C49" w:rsidR="000242D2" w:rsidRPr="000242D2"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t>De leraar moet tijd vrij</w:t>
            </w:r>
            <w:r w:rsidR="002B0D82">
              <w:rPr>
                <w:rFonts w:asciiTheme="minorHAnsi" w:hAnsiTheme="minorHAnsi" w:cs="Calibri"/>
                <w:color w:val="auto"/>
                <w:sz w:val="20"/>
                <w:szCs w:val="20"/>
              </w:rPr>
              <w:t xml:space="preserve"> maken in het bestaande rooster; d</w:t>
            </w:r>
            <w:r w:rsidRPr="000242D2">
              <w:rPr>
                <w:rFonts w:asciiTheme="minorHAnsi" w:hAnsiTheme="minorHAnsi" w:cs="Calibri"/>
                <w:color w:val="auto"/>
                <w:sz w:val="20"/>
                <w:szCs w:val="20"/>
              </w:rPr>
              <w:t>.w.z. keuzes maken wat er komt te vervallen/ of wat er wordt verplaatst in de maakweek om zo voldoende aandacht te besteden aan het maakonderwijs.</w:t>
            </w:r>
          </w:p>
        </w:tc>
      </w:tr>
      <w:tr w:rsidR="000242D2" w:rsidRPr="000242D2" w14:paraId="5CF728F7" w14:textId="77777777" w:rsidTr="000242D2">
        <w:tc>
          <w:tcPr>
            <w:tcW w:w="1052" w:type="pct"/>
            <w:vMerge w:val="restart"/>
          </w:tcPr>
          <w:p w14:paraId="66238322" w14:textId="77777777" w:rsidR="000242D2" w:rsidRPr="000242D2"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t>(Ict-)leermiddelen</w:t>
            </w:r>
          </w:p>
          <w:p w14:paraId="7B6A97CC" w14:textId="77777777" w:rsidR="000242D2" w:rsidRPr="000242D2" w:rsidRDefault="000242D2" w:rsidP="00737801">
            <w:pPr>
              <w:rPr>
                <w:rFonts w:asciiTheme="minorHAnsi" w:hAnsiTheme="minorHAnsi" w:cs="Calibri"/>
                <w:color w:val="auto"/>
                <w:sz w:val="20"/>
                <w:szCs w:val="20"/>
              </w:rPr>
            </w:pPr>
          </w:p>
        </w:tc>
        <w:tc>
          <w:tcPr>
            <w:tcW w:w="3948" w:type="pct"/>
          </w:tcPr>
          <w:p w14:paraId="434E7541" w14:textId="77144512" w:rsidR="000242D2" w:rsidRPr="004C65F0" w:rsidRDefault="000242D2" w:rsidP="004C65F0">
            <w:pPr>
              <w:pStyle w:val="Lijstalinea"/>
              <w:numPr>
                <w:ilvl w:val="0"/>
                <w:numId w:val="7"/>
              </w:numPr>
              <w:pBdr>
                <w:bar w:val="none" w:sz="0" w:color="auto"/>
              </w:pBdr>
              <w:tabs>
                <w:tab w:val="left" w:pos="335"/>
              </w:tabs>
              <w:ind w:left="52" w:hanging="52"/>
              <w:rPr>
                <w:rFonts w:asciiTheme="minorHAnsi" w:hAnsiTheme="minorHAnsi" w:cs="Calibri"/>
                <w:color w:val="auto"/>
                <w:sz w:val="20"/>
                <w:szCs w:val="20"/>
              </w:rPr>
            </w:pPr>
            <w:r w:rsidRPr="004C65F0">
              <w:rPr>
                <w:rFonts w:asciiTheme="minorHAnsi" w:hAnsiTheme="minorHAnsi" w:cs="Calibri"/>
                <w:color w:val="auto"/>
                <w:sz w:val="20"/>
                <w:szCs w:val="20"/>
              </w:rPr>
              <w:t xml:space="preserve">Welke (ict-)leermiddelen en -toepassingen zijn nodig voor de </w:t>
            </w:r>
            <w:r w:rsidR="004C65F0">
              <w:rPr>
                <w:rFonts w:asciiTheme="minorHAnsi" w:hAnsiTheme="minorHAnsi" w:cs="Calibri"/>
                <w:color w:val="auto"/>
                <w:sz w:val="20"/>
                <w:szCs w:val="20"/>
              </w:rPr>
              <w:t>les(sen)reeks</w:t>
            </w:r>
            <w:r w:rsidRPr="004C65F0">
              <w:rPr>
                <w:rFonts w:asciiTheme="minorHAnsi" w:hAnsiTheme="minorHAnsi" w:cs="Calibri"/>
                <w:color w:val="auto"/>
                <w:sz w:val="20"/>
                <w:szCs w:val="20"/>
              </w:rPr>
              <w:t>?</w:t>
            </w:r>
          </w:p>
          <w:p w14:paraId="33F51A1A" w14:textId="77777777" w:rsidR="000242D2" w:rsidRPr="004C65F0" w:rsidRDefault="000242D2" w:rsidP="004C65F0">
            <w:pPr>
              <w:pStyle w:val="Lijstalinea"/>
              <w:numPr>
                <w:ilvl w:val="0"/>
                <w:numId w:val="7"/>
              </w:numPr>
              <w:pBdr>
                <w:bar w:val="none" w:sz="0" w:color="auto"/>
              </w:pBdr>
              <w:tabs>
                <w:tab w:val="left" w:pos="335"/>
              </w:tabs>
              <w:ind w:left="52" w:hanging="52"/>
              <w:rPr>
                <w:rFonts w:asciiTheme="minorHAnsi" w:hAnsiTheme="minorHAnsi" w:cs="Calibri"/>
                <w:color w:val="auto"/>
                <w:sz w:val="20"/>
                <w:szCs w:val="20"/>
              </w:rPr>
            </w:pPr>
            <w:r w:rsidRPr="004C65F0">
              <w:rPr>
                <w:rFonts w:asciiTheme="minorHAnsi" w:hAnsiTheme="minorHAnsi" w:cs="Calibri"/>
                <w:color w:val="auto"/>
                <w:sz w:val="20"/>
                <w:szCs w:val="20"/>
              </w:rPr>
              <w:t>Hoe worden deze ingezet, door wie en wanneer?</w:t>
            </w:r>
          </w:p>
        </w:tc>
      </w:tr>
      <w:tr w:rsidR="000242D2" w:rsidRPr="000242D2" w14:paraId="40DA8856" w14:textId="77777777" w:rsidTr="000242D2">
        <w:tc>
          <w:tcPr>
            <w:tcW w:w="1052" w:type="pct"/>
            <w:vMerge/>
          </w:tcPr>
          <w:p w14:paraId="10EB7D8D" w14:textId="77777777" w:rsidR="000242D2" w:rsidRPr="000242D2" w:rsidRDefault="000242D2" w:rsidP="00737801">
            <w:pPr>
              <w:rPr>
                <w:rFonts w:asciiTheme="minorHAnsi" w:hAnsiTheme="minorHAnsi" w:cs="Calibri"/>
                <w:color w:val="auto"/>
                <w:sz w:val="20"/>
                <w:szCs w:val="20"/>
              </w:rPr>
            </w:pPr>
          </w:p>
        </w:tc>
        <w:tc>
          <w:tcPr>
            <w:tcW w:w="3948" w:type="pct"/>
          </w:tcPr>
          <w:p w14:paraId="62967384" w14:textId="230487E0" w:rsidR="000242D2" w:rsidRPr="002B0D82"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t>De leerlingen zullen hun Chromebook gebruiken voor het bijhouden van een logboek, het maken van een presentatie. Bij de presentatie kan ook het digibord door hen gebruikt worden. Concreet wordt er voor de komende maakweek gedacht de leerlingen kennis te laten maken met de basis van het programmeren.</w:t>
            </w:r>
          </w:p>
        </w:tc>
      </w:tr>
      <w:tr w:rsidR="000242D2" w:rsidRPr="000242D2" w14:paraId="0590290D" w14:textId="77777777" w:rsidTr="000242D2">
        <w:tc>
          <w:tcPr>
            <w:tcW w:w="1052" w:type="pct"/>
            <w:vMerge w:val="restart"/>
          </w:tcPr>
          <w:p w14:paraId="1AAD2EF9" w14:textId="77777777" w:rsidR="000242D2" w:rsidRPr="000242D2"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t xml:space="preserve">Groeperingsvormen </w:t>
            </w:r>
          </w:p>
          <w:p w14:paraId="00EFD73C" w14:textId="77777777" w:rsidR="000242D2" w:rsidRPr="000242D2" w:rsidRDefault="000242D2" w:rsidP="00737801">
            <w:pPr>
              <w:rPr>
                <w:rFonts w:asciiTheme="minorHAnsi" w:hAnsiTheme="minorHAnsi" w:cs="Calibri"/>
                <w:color w:val="auto"/>
                <w:sz w:val="20"/>
                <w:szCs w:val="20"/>
              </w:rPr>
            </w:pPr>
          </w:p>
          <w:p w14:paraId="0C20C4EF" w14:textId="77777777" w:rsidR="000242D2" w:rsidRPr="000242D2" w:rsidRDefault="000242D2" w:rsidP="00737801">
            <w:pPr>
              <w:rPr>
                <w:rFonts w:asciiTheme="minorHAnsi" w:hAnsiTheme="minorHAnsi" w:cs="Calibri"/>
                <w:color w:val="auto"/>
                <w:sz w:val="20"/>
                <w:szCs w:val="20"/>
              </w:rPr>
            </w:pPr>
          </w:p>
        </w:tc>
        <w:tc>
          <w:tcPr>
            <w:tcW w:w="3948" w:type="pct"/>
          </w:tcPr>
          <w:p w14:paraId="12CF425E" w14:textId="77777777" w:rsidR="004C65F0" w:rsidRPr="004C65F0" w:rsidRDefault="004C65F0" w:rsidP="004C65F0">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35"/>
              </w:tabs>
              <w:ind w:left="335" w:hanging="335"/>
              <w:rPr>
                <w:rFonts w:asciiTheme="minorHAnsi" w:hAnsiTheme="minorHAnsi" w:cs="Calibri"/>
                <w:color w:val="auto"/>
                <w:sz w:val="20"/>
                <w:szCs w:val="20"/>
              </w:rPr>
            </w:pPr>
            <w:r w:rsidRPr="004C65F0">
              <w:rPr>
                <w:rFonts w:asciiTheme="minorHAnsi" w:hAnsiTheme="minorHAnsi" w:cs="Calibri"/>
                <w:color w:val="auto"/>
                <w:sz w:val="20"/>
                <w:szCs w:val="20"/>
              </w:rPr>
              <w:t>Leren leerlingen in groepjes?</w:t>
            </w:r>
          </w:p>
          <w:p w14:paraId="3431CE1D" w14:textId="77777777" w:rsidR="004C65F0" w:rsidRPr="004C65F0" w:rsidRDefault="004C65F0" w:rsidP="004C65F0">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35"/>
              </w:tabs>
              <w:ind w:left="335" w:hanging="335"/>
              <w:rPr>
                <w:rFonts w:asciiTheme="minorHAnsi" w:hAnsiTheme="minorHAnsi" w:cs="Calibri"/>
                <w:color w:val="auto"/>
                <w:sz w:val="20"/>
                <w:szCs w:val="20"/>
              </w:rPr>
            </w:pPr>
            <w:r w:rsidRPr="004C65F0">
              <w:rPr>
                <w:rFonts w:asciiTheme="minorHAnsi" w:hAnsiTheme="minorHAnsi" w:cs="Calibri"/>
                <w:color w:val="auto"/>
                <w:sz w:val="20"/>
                <w:szCs w:val="20"/>
              </w:rPr>
              <w:t>Hoe groot is de totale groep leerlingen? En de groepjes?</w:t>
            </w:r>
          </w:p>
          <w:p w14:paraId="0AB2B9D7" w14:textId="75BD10B0" w:rsidR="000242D2" w:rsidRPr="000242D2" w:rsidRDefault="004C65F0" w:rsidP="004C65F0">
            <w:pPr>
              <w:pStyle w:val="Lijstalinea"/>
              <w:numPr>
                <w:ilvl w:val="0"/>
                <w:numId w:val="7"/>
              </w:numPr>
              <w:pBdr>
                <w:bar w:val="none" w:sz="0" w:color="auto"/>
              </w:pBdr>
              <w:tabs>
                <w:tab w:val="left" w:pos="335"/>
              </w:tabs>
              <w:ind w:left="335" w:hanging="335"/>
              <w:rPr>
                <w:rFonts w:asciiTheme="minorHAnsi" w:hAnsiTheme="minorHAnsi"/>
                <w:sz w:val="20"/>
                <w:szCs w:val="20"/>
              </w:rPr>
            </w:pPr>
            <w:r w:rsidRPr="004C65F0">
              <w:rPr>
                <w:rFonts w:asciiTheme="minorHAnsi" w:hAnsiTheme="minorHAnsi" w:cs="Calibri"/>
                <w:color w:val="auto"/>
                <w:sz w:val="20"/>
                <w:szCs w:val="20"/>
              </w:rPr>
              <w:t>Hoe en door wie is de groep samengesteld? En de groepjes?</w:t>
            </w:r>
          </w:p>
        </w:tc>
      </w:tr>
      <w:tr w:rsidR="000242D2" w:rsidRPr="000242D2" w14:paraId="6A39EC0A" w14:textId="77777777" w:rsidTr="000242D2">
        <w:tc>
          <w:tcPr>
            <w:tcW w:w="1052" w:type="pct"/>
            <w:vMerge/>
          </w:tcPr>
          <w:p w14:paraId="06839731" w14:textId="77777777" w:rsidR="000242D2" w:rsidRPr="000242D2" w:rsidRDefault="000242D2" w:rsidP="00737801">
            <w:pPr>
              <w:rPr>
                <w:rFonts w:asciiTheme="minorHAnsi" w:hAnsiTheme="minorHAnsi" w:cs="Calibri"/>
                <w:color w:val="auto"/>
                <w:sz w:val="20"/>
                <w:szCs w:val="20"/>
              </w:rPr>
            </w:pPr>
          </w:p>
        </w:tc>
        <w:tc>
          <w:tcPr>
            <w:tcW w:w="3948" w:type="pct"/>
          </w:tcPr>
          <w:p w14:paraId="56F0AD6C" w14:textId="118D2737" w:rsidR="000242D2" w:rsidRPr="00F0515A"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t xml:space="preserve">De school heeft er voor gekozen dit arrangement in de eigen klas uit te voeren. In de klas worden </w:t>
            </w:r>
            <w:r w:rsidR="002B0D82">
              <w:rPr>
                <w:rFonts w:asciiTheme="minorHAnsi" w:hAnsiTheme="minorHAnsi" w:cs="Calibri"/>
                <w:color w:val="auto"/>
                <w:sz w:val="20"/>
                <w:szCs w:val="20"/>
              </w:rPr>
              <w:t>groepjes gevormd van maximaal drie</w:t>
            </w:r>
            <w:r w:rsidRPr="000242D2">
              <w:rPr>
                <w:rFonts w:asciiTheme="minorHAnsi" w:hAnsiTheme="minorHAnsi" w:cs="Calibri"/>
                <w:color w:val="auto"/>
                <w:sz w:val="20"/>
                <w:szCs w:val="20"/>
              </w:rPr>
              <w:t xml:space="preserve"> kinderen. Deze groepjes worden door de kinderen zelf gemaakt.</w:t>
            </w:r>
          </w:p>
        </w:tc>
      </w:tr>
      <w:tr w:rsidR="000242D2" w:rsidRPr="000242D2" w14:paraId="00BB06ED" w14:textId="77777777" w:rsidTr="000242D2">
        <w:tc>
          <w:tcPr>
            <w:tcW w:w="1052" w:type="pct"/>
            <w:vMerge w:val="restart"/>
          </w:tcPr>
          <w:p w14:paraId="4B211ED6" w14:textId="77777777" w:rsidR="000242D2" w:rsidRPr="000242D2"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t>Tijd</w:t>
            </w:r>
          </w:p>
          <w:p w14:paraId="50A8E476" w14:textId="77777777" w:rsidR="000242D2" w:rsidRPr="000242D2" w:rsidRDefault="000242D2" w:rsidP="00737801">
            <w:pPr>
              <w:rPr>
                <w:rFonts w:asciiTheme="minorHAnsi" w:hAnsiTheme="minorHAnsi" w:cs="Calibri"/>
                <w:color w:val="auto"/>
                <w:sz w:val="20"/>
                <w:szCs w:val="20"/>
              </w:rPr>
            </w:pPr>
          </w:p>
          <w:p w14:paraId="7A517235" w14:textId="77777777" w:rsidR="000242D2" w:rsidRPr="000242D2" w:rsidRDefault="000242D2" w:rsidP="00737801">
            <w:pPr>
              <w:rPr>
                <w:rFonts w:asciiTheme="minorHAnsi" w:hAnsiTheme="minorHAnsi" w:cs="Calibri"/>
                <w:color w:val="auto"/>
                <w:sz w:val="20"/>
                <w:szCs w:val="20"/>
              </w:rPr>
            </w:pPr>
          </w:p>
        </w:tc>
        <w:tc>
          <w:tcPr>
            <w:tcW w:w="3948" w:type="pct"/>
          </w:tcPr>
          <w:p w14:paraId="42DA9205" w14:textId="498AB8F6" w:rsidR="004C65F0" w:rsidRPr="004C65F0" w:rsidRDefault="004C65F0" w:rsidP="004C65F0">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35"/>
              </w:tabs>
              <w:ind w:left="335" w:hanging="335"/>
              <w:rPr>
                <w:rFonts w:asciiTheme="minorHAnsi" w:hAnsiTheme="minorHAnsi" w:cs="Calibri"/>
                <w:color w:val="auto"/>
                <w:sz w:val="20"/>
                <w:szCs w:val="20"/>
              </w:rPr>
            </w:pPr>
            <w:r w:rsidRPr="004C65F0">
              <w:rPr>
                <w:rFonts w:asciiTheme="minorHAnsi" w:hAnsiTheme="minorHAnsi" w:cs="Calibri"/>
                <w:color w:val="auto"/>
                <w:sz w:val="20"/>
                <w:szCs w:val="20"/>
              </w:rPr>
              <w:t>Wanneer vindt de les(sen</w:t>
            </w:r>
            <w:r w:rsidR="002B0D82">
              <w:rPr>
                <w:rFonts w:asciiTheme="minorHAnsi" w:hAnsiTheme="minorHAnsi" w:cs="Calibri"/>
                <w:color w:val="auto"/>
                <w:sz w:val="20"/>
                <w:szCs w:val="20"/>
              </w:rPr>
              <w:t>)reeks</w:t>
            </w:r>
            <w:r w:rsidRPr="004C65F0">
              <w:rPr>
                <w:rFonts w:asciiTheme="minorHAnsi" w:hAnsiTheme="minorHAnsi" w:cs="Calibri"/>
                <w:color w:val="auto"/>
                <w:sz w:val="20"/>
                <w:szCs w:val="20"/>
              </w:rPr>
              <w:t xml:space="preserve"> plaats?</w:t>
            </w:r>
          </w:p>
          <w:p w14:paraId="5620AF6B" w14:textId="05059753" w:rsidR="004C65F0" w:rsidRPr="004C65F0" w:rsidRDefault="004C65F0" w:rsidP="004C65F0">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35"/>
              </w:tabs>
              <w:ind w:left="335" w:hanging="335"/>
              <w:rPr>
                <w:rFonts w:asciiTheme="minorHAnsi" w:hAnsiTheme="minorHAnsi" w:cs="Calibri"/>
                <w:color w:val="auto"/>
                <w:sz w:val="20"/>
                <w:szCs w:val="20"/>
              </w:rPr>
            </w:pPr>
            <w:r w:rsidRPr="004C65F0">
              <w:rPr>
                <w:rFonts w:asciiTheme="minorHAnsi" w:hAnsiTheme="minorHAnsi" w:cs="Calibri"/>
                <w:color w:val="auto"/>
                <w:sz w:val="20"/>
                <w:szCs w:val="20"/>
              </w:rPr>
              <w:t xml:space="preserve">Hoeveel tijd beslaat de </w:t>
            </w:r>
            <w:r w:rsidR="002B0D82" w:rsidRPr="004C65F0">
              <w:rPr>
                <w:rFonts w:asciiTheme="minorHAnsi" w:hAnsiTheme="minorHAnsi" w:cs="Calibri"/>
                <w:color w:val="auto"/>
                <w:sz w:val="20"/>
                <w:szCs w:val="20"/>
              </w:rPr>
              <w:t>les(sen</w:t>
            </w:r>
            <w:r w:rsidR="002B0D82">
              <w:rPr>
                <w:rFonts w:asciiTheme="minorHAnsi" w:hAnsiTheme="minorHAnsi" w:cs="Calibri"/>
                <w:color w:val="auto"/>
                <w:sz w:val="20"/>
                <w:szCs w:val="20"/>
              </w:rPr>
              <w:t>)reeks</w:t>
            </w:r>
            <w:r w:rsidRPr="004C65F0">
              <w:rPr>
                <w:rFonts w:asciiTheme="minorHAnsi" w:hAnsiTheme="minorHAnsi" w:cs="Calibri"/>
                <w:color w:val="auto"/>
                <w:sz w:val="20"/>
                <w:szCs w:val="20"/>
              </w:rPr>
              <w:t>?</w:t>
            </w:r>
          </w:p>
          <w:p w14:paraId="3EF68166" w14:textId="77777777" w:rsidR="004C65F0" w:rsidRPr="004C65F0" w:rsidRDefault="004C65F0" w:rsidP="004C65F0">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35"/>
              </w:tabs>
              <w:ind w:left="335" w:hanging="335"/>
              <w:rPr>
                <w:rFonts w:asciiTheme="minorHAnsi" w:hAnsiTheme="minorHAnsi" w:cs="Calibri"/>
                <w:color w:val="auto"/>
                <w:sz w:val="20"/>
                <w:szCs w:val="20"/>
              </w:rPr>
            </w:pPr>
            <w:r w:rsidRPr="004C65F0">
              <w:rPr>
                <w:rFonts w:asciiTheme="minorHAnsi" w:hAnsiTheme="minorHAnsi" w:cs="Calibri"/>
                <w:color w:val="auto"/>
                <w:sz w:val="20"/>
                <w:szCs w:val="20"/>
              </w:rPr>
              <w:t>Hoeveel tijd besteden de leerlingen aan de leeractiviteiten?</w:t>
            </w:r>
          </w:p>
          <w:p w14:paraId="7EC5AE42" w14:textId="11CF049E" w:rsidR="000242D2" w:rsidRPr="000242D2" w:rsidRDefault="004C65F0" w:rsidP="004C65F0">
            <w:pPr>
              <w:pStyle w:val="Lijstalinea"/>
              <w:numPr>
                <w:ilvl w:val="0"/>
                <w:numId w:val="7"/>
              </w:numPr>
              <w:pBdr>
                <w:bar w:val="none" w:sz="0" w:color="auto"/>
              </w:pBdr>
              <w:tabs>
                <w:tab w:val="left" w:pos="335"/>
              </w:tabs>
              <w:ind w:left="335" w:hanging="335"/>
              <w:rPr>
                <w:rFonts w:asciiTheme="minorHAnsi" w:hAnsiTheme="minorHAnsi"/>
                <w:sz w:val="20"/>
                <w:szCs w:val="20"/>
              </w:rPr>
            </w:pPr>
            <w:r w:rsidRPr="004C65F0">
              <w:rPr>
                <w:rFonts w:asciiTheme="minorHAnsi" w:hAnsiTheme="minorHAnsi" w:cs="Calibri"/>
                <w:color w:val="auto"/>
                <w:sz w:val="20"/>
                <w:szCs w:val="20"/>
              </w:rPr>
              <w:t>Wat betekent dit voor de inroostering en planning?</w:t>
            </w:r>
          </w:p>
        </w:tc>
      </w:tr>
      <w:tr w:rsidR="000242D2" w:rsidRPr="000242D2" w14:paraId="0E36D704" w14:textId="77777777" w:rsidTr="000242D2">
        <w:tc>
          <w:tcPr>
            <w:tcW w:w="1052" w:type="pct"/>
            <w:vMerge/>
          </w:tcPr>
          <w:p w14:paraId="220569C6" w14:textId="77777777" w:rsidR="000242D2" w:rsidRPr="000242D2" w:rsidRDefault="000242D2" w:rsidP="00737801">
            <w:pPr>
              <w:widowControl w:val="0"/>
              <w:spacing w:line="276" w:lineRule="auto"/>
              <w:rPr>
                <w:rFonts w:asciiTheme="minorHAnsi" w:hAnsiTheme="minorHAnsi"/>
                <w:sz w:val="20"/>
                <w:szCs w:val="20"/>
              </w:rPr>
            </w:pPr>
          </w:p>
        </w:tc>
        <w:tc>
          <w:tcPr>
            <w:tcW w:w="3948" w:type="pct"/>
          </w:tcPr>
          <w:p w14:paraId="4F2309AB" w14:textId="4554E62F" w:rsidR="000242D2" w:rsidRPr="00F0515A" w:rsidRDefault="000242D2" w:rsidP="002B0D82">
            <w:pPr>
              <w:rPr>
                <w:rFonts w:asciiTheme="minorHAnsi" w:hAnsiTheme="minorHAnsi" w:cs="Calibri"/>
                <w:color w:val="auto"/>
                <w:sz w:val="20"/>
                <w:szCs w:val="20"/>
              </w:rPr>
            </w:pPr>
            <w:r w:rsidRPr="000242D2">
              <w:rPr>
                <w:rFonts w:asciiTheme="minorHAnsi" w:hAnsiTheme="minorHAnsi" w:cs="Calibri"/>
                <w:color w:val="auto"/>
                <w:sz w:val="20"/>
                <w:szCs w:val="20"/>
              </w:rPr>
              <w:t>Het hele ontwerpproces in de maakweek kan 24 uur in beslag nemen</w:t>
            </w:r>
            <w:r w:rsidR="002B0D82">
              <w:rPr>
                <w:rFonts w:asciiTheme="minorHAnsi" w:hAnsiTheme="minorHAnsi" w:cs="Calibri"/>
                <w:color w:val="auto"/>
                <w:sz w:val="20"/>
                <w:szCs w:val="20"/>
              </w:rPr>
              <w:t>,</w:t>
            </w:r>
            <w:r w:rsidRPr="000242D2">
              <w:rPr>
                <w:rFonts w:asciiTheme="minorHAnsi" w:hAnsiTheme="minorHAnsi" w:cs="Calibri"/>
                <w:color w:val="auto"/>
                <w:sz w:val="20"/>
                <w:szCs w:val="20"/>
              </w:rPr>
              <w:t xml:space="preserve"> vers</w:t>
            </w:r>
            <w:r w:rsidR="002B0D82">
              <w:rPr>
                <w:rFonts w:asciiTheme="minorHAnsi" w:hAnsiTheme="minorHAnsi" w:cs="Calibri"/>
                <w:color w:val="auto"/>
                <w:sz w:val="20"/>
                <w:szCs w:val="20"/>
              </w:rPr>
              <w:t>preid over verschillende dagen/</w:t>
            </w:r>
            <w:r w:rsidRPr="000242D2">
              <w:rPr>
                <w:rFonts w:asciiTheme="minorHAnsi" w:hAnsiTheme="minorHAnsi" w:cs="Calibri"/>
                <w:color w:val="auto"/>
                <w:sz w:val="20"/>
                <w:szCs w:val="20"/>
              </w:rPr>
              <w:t xml:space="preserve">weken. Exact aantal uren is moeilijk vast te stellen. </w:t>
            </w:r>
          </w:p>
        </w:tc>
      </w:tr>
      <w:tr w:rsidR="000242D2" w:rsidRPr="000242D2" w14:paraId="5A992FDD" w14:textId="77777777" w:rsidTr="000242D2">
        <w:tc>
          <w:tcPr>
            <w:tcW w:w="1052" w:type="pct"/>
            <w:vMerge w:val="restart"/>
          </w:tcPr>
          <w:p w14:paraId="68E36B86" w14:textId="77777777" w:rsidR="000242D2" w:rsidRPr="000242D2"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t>Leeromgeving (ook ict) / plaats</w:t>
            </w:r>
          </w:p>
          <w:p w14:paraId="77A0E0EC" w14:textId="77777777" w:rsidR="000242D2" w:rsidRPr="000242D2" w:rsidRDefault="000242D2" w:rsidP="00737801">
            <w:pPr>
              <w:rPr>
                <w:rFonts w:asciiTheme="minorHAnsi" w:hAnsiTheme="minorHAnsi" w:cs="Calibri"/>
                <w:color w:val="auto"/>
                <w:sz w:val="20"/>
                <w:szCs w:val="20"/>
              </w:rPr>
            </w:pPr>
          </w:p>
        </w:tc>
        <w:tc>
          <w:tcPr>
            <w:tcW w:w="3948" w:type="pct"/>
          </w:tcPr>
          <w:p w14:paraId="71E1B77D" w14:textId="6FB92DF8" w:rsidR="000242D2" w:rsidRPr="004C65F0" w:rsidRDefault="000242D2" w:rsidP="004C65F0">
            <w:pPr>
              <w:pStyle w:val="Lijstalinea"/>
              <w:numPr>
                <w:ilvl w:val="0"/>
                <w:numId w:val="7"/>
              </w:numPr>
              <w:pBdr>
                <w:bar w:val="none" w:sz="0" w:color="auto"/>
              </w:pBdr>
              <w:tabs>
                <w:tab w:val="left" w:pos="335"/>
              </w:tabs>
              <w:ind w:left="335" w:hanging="335"/>
              <w:rPr>
                <w:rFonts w:asciiTheme="minorHAnsi" w:hAnsiTheme="minorHAnsi" w:cs="Calibri"/>
                <w:color w:val="auto"/>
                <w:sz w:val="20"/>
                <w:szCs w:val="20"/>
              </w:rPr>
            </w:pPr>
            <w:r w:rsidRPr="004C65F0">
              <w:rPr>
                <w:rFonts w:asciiTheme="minorHAnsi" w:hAnsiTheme="minorHAnsi" w:cs="Calibri"/>
                <w:color w:val="auto"/>
                <w:sz w:val="20"/>
                <w:szCs w:val="20"/>
              </w:rPr>
              <w:t xml:space="preserve">Waar leren de leerlingen gedurende de </w:t>
            </w:r>
            <w:r w:rsidR="00074940" w:rsidRPr="004C65F0">
              <w:rPr>
                <w:rFonts w:asciiTheme="minorHAnsi" w:hAnsiTheme="minorHAnsi" w:cs="Calibri"/>
                <w:color w:val="auto"/>
                <w:sz w:val="20"/>
                <w:szCs w:val="20"/>
              </w:rPr>
              <w:t>les(senreeks)</w:t>
            </w:r>
            <w:r w:rsidRPr="004C65F0">
              <w:rPr>
                <w:rFonts w:asciiTheme="minorHAnsi" w:hAnsiTheme="minorHAnsi" w:cs="Calibri"/>
                <w:color w:val="auto"/>
                <w:sz w:val="20"/>
                <w:szCs w:val="20"/>
              </w:rPr>
              <w:t>?</w:t>
            </w:r>
          </w:p>
          <w:p w14:paraId="7B493D0E" w14:textId="77777777" w:rsidR="000242D2" w:rsidRPr="004C65F0" w:rsidRDefault="000242D2" w:rsidP="004C65F0">
            <w:pPr>
              <w:pStyle w:val="Lijstalinea"/>
              <w:numPr>
                <w:ilvl w:val="0"/>
                <w:numId w:val="7"/>
              </w:numPr>
              <w:pBdr>
                <w:bar w:val="none" w:sz="0" w:color="auto"/>
              </w:pBdr>
              <w:tabs>
                <w:tab w:val="left" w:pos="335"/>
              </w:tabs>
              <w:ind w:left="335" w:hanging="335"/>
              <w:rPr>
                <w:rFonts w:asciiTheme="minorHAnsi" w:hAnsiTheme="minorHAnsi" w:cs="Calibri"/>
                <w:color w:val="auto"/>
                <w:sz w:val="20"/>
                <w:szCs w:val="20"/>
              </w:rPr>
            </w:pPr>
            <w:r w:rsidRPr="004C65F0">
              <w:rPr>
                <w:rFonts w:asciiTheme="minorHAnsi" w:hAnsiTheme="minorHAnsi" w:cs="Calibri"/>
                <w:color w:val="auto"/>
                <w:sz w:val="20"/>
                <w:szCs w:val="20"/>
              </w:rPr>
              <w:t>Binnen of ook buiten de school?</w:t>
            </w:r>
          </w:p>
          <w:p w14:paraId="43B82BA9" w14:textId="77777777" w:rsidR="000242D2" w:rsidRPr="004C65F0" w:rsidRDefault="000242D2" w:rsidP="004C65F0">
            <w:pPr>
              <w:pStyle w:val="Lijstalinea"/>
              <w:numPr>
                <w:ilvl w:val="0"/>
                <w:numId w:val="7"/>
              </w:numPr>
              <w:pBdr>
                <w:bar w:val="none" w:sz="0" w:color="auto"/>
              </w:pBdr>
              <w:tabs>
                <w:tab w:val="left" w:pos="335"/>
              </w:tabs>
              <w:ind w:left="335" w:hanging="335"/>
              <w:rPr>
                <w:rFonts w:asciiTheme="minorHAnsi" w:hAnsiTheme="minorHAnsi" w:cs="Calibri"/>
                <w:color w:val="auto"/>
                <w:sz w:val="20"/>
                <w:szCs w:val="20"/>
              </w:rPr>
            </w:pPr>
            <w:r w:rsidRPr="004C65F0">
              <w:rPr>
                <w:rFonts w:asciiTheme="minorHAnsi" w:hAnsiTheme="minorHAnsi" w:cs="Calibri"/>
                <w:color w:val="auto"/>
                <w:sz w:val="20"/>
                <w:szCs w:val="20"/>
              </w:rPr>
              <w:t>Indien ook op school: in welke ruimtes?</w:t>
            </w:r>
          </w:p>
          <w:p w14:paraId="0B6FC9B1" w14:textId="77777777" w:rsidR="000242D2" w:rsidRPr="000242D2" w:rsidRDefault="000242D2" w:rsidP="004C65F0">
            <w:pPr>
              <w:pStyle w:val="Lijstalinea"/>
              <w:numPr>
                <w:ilvl w:val="0"/>
                <w:numId w:val="7"/>
              </w:numPr>
              <w:pBdr>
                <w:bar w:val="none" w:sz="0" w:color="auto"/>
              </w:pBdr>
              <w:tabs>
                <w:tab w:val="left" w:pos="335"/>
              </w:tabs>
              <w:ind w:left="335" w:hanging="335"/>
              <w:rPr>
                <w:rFonts w:asciiTheme="minorHAnsi" w:hAnsiTheme="minorHAnsi"/>
                <w:sz w:val="20"/>
                <w:szCs w:val="20"/>
              </w:rPr>
            </w:pPr>
            <w:r w:rsidRPr="004C65F0">
              <w:rPr>
                <w:rFonts w:asciiTheme="minorHAnsi" w:hAnsiTheme="minorHAnsi" w:cs="Calibri"/>
                <w:color w:val="auto"/>
                <w:sz w:val="20"/>
                <w:szCs w:val="20"/>
              </w:rPr>
              <w:t>Welke specifieke ict-toepassingen worden hierbij ingezet en waarom?</w:t>
            </w:r>
          </w:p>
        </w:tc>
      </w:tr>
      <w:tr w:rsidR="000242D2" w:rsidRPr="000242D2" w14:paraId="321934DB" w14:textId="77777777" w:rsidTr="000242D2">
        <w:tc>
          <w:tcPr>
            <w:tcW w:w="1052" w:type="pct"/>
            <w:vMerge/>
          </w:tcPr>
          <w:p w14:paraId="41CE23B3" w14:textId="77777777" w:rsidR="000242D2" w:rsidRPr="000242D2" w:rsidRDefault="000242D2" w:rsidP="00737801">
            <w:pPr>
              <w:rPr>
                <w:rFonts w:asciiTheme="minorHAnsi" w:hAnsiTheme="minorHAnsi" w:cs="Calibri"/>
                <w:color w:val="auto"/>
                <w:sz w:val="20"/>
                <w:szCs w:val="20"/>
              </w:rPr>
            </w:pPr>
          </w:p>
        </w:tc>
        <w:tc>
          <w:tcPr>
            <w:tcW w:w="3948" w:type="pct"/>
          </w:tcPr>
          <w:p w14:paraId="1C3C71E1" w14:textId="1D39A6DD" w:rsidR="000242D2" w:rsidRPr="000242D2" w:rsidRDefault="000242D2" w:rsidP="002B0D82">
            <w:pPr>
              <w:pStyle w:val="Lijstalinea"/>
              <w:numPr>
                <w:ilvl w:val="0"/>
                <w:numId w:val="9"/>
              </w:numPr>
              <w:tabs>
                <w:tab w:val="left" w:pos="335"/>
              </w:tabs>
              <w:rPr>
                <w:rFonts w:asciiTheme="minorHAnsi" w:hAnsiTheme="minorHAnsi" w:cs="Calibri"/>
                <w:color w:val="auto"/>
                <w:sz w:val="20"/>
                <w:szCs w:val="20"/>
              </w:rPr>
            </w:pPr>
            <w:r w:rsidRPr="000242D2">
              <w:rPr>
                <w:rFonts w:asciiTheme="minorHAnsi" w:hAnsiTheme="minorHAnsi" w:cs="Calibri"/>
                <w:color w:val="auto"/>
                <w:sz w:val="20"/>
                <w:szCs w:val="20"/>
              </w:rPr>
              <w:t>In principe binnen school, maar ook buiten school zijn, bijvoorbeeld met bezoek aan iXperium of directe omgeving van de school onderzoek te doen naar het gekozen onderwerp.</w:t>
            </w:r>
          </w:p>
          <w:p w14:paraId="7D0B35BB" w14:textId="2489634C" w:rsidR="000242D2" w:rsidRPr="000242D2" w:rsidRDefault="000242D2" w:rsidP="002B0D82">
            <w:pPr>
              <w:pStyle w:val="Lijstalinea"/>
              <w:numPr>
                <w:ilvl w:val="0"/>
                <w:numId w:val="9"/>
              </w:numPr>
              <w:tabs>
                <w:tab w:val="left" w:pos="335"/>
              </w:tabs>
              <w:rPr>
                <w:rFonts w:asciiTheme="minorHAnsi" w:hAnsiTheme="minorHAnsi"/>
                <w:i/>
                <w:color w:val="0000FF"/>
                <w:sz w:val="20"/>
                <w:szCs w:val="20"/>
              </w:rPr>
            </w:pPr>
            <w:r w:rsidRPr="000242D2">
              <w:rPr>
                <w:rFonts w:asciiTheme="minorHAnsi" w:hAnsiTheme="minorHAnsi" w:cs="Calibri"/>
                <w:color w:val="auto"/>
                <w:sz w:val="20"/>
                <w:szCs w:val="20"/>
              </w:rPr>
              <w:t>Eigen klas, maaklokaal.</w:t>
            </w:r>
          </w:p>
        </w:tc>
      </w:tr>
      <w:tr w:rsidR="000242D2" w:rsidRPr="000242D2" w14:paraId="606208EC" w14:textId="77777777" w:rsidTr="000242D2">
        <w:tc>
          <w:tcPr>
            <w:tcW w:w="1052" w:type="pct"/>
            <w:vMerge w:val="restart"/>
          </w:tcPr>
          <w:p w14:paraId="0C0D7B05" w14:textId="77777777" w:rsidR="000242D2" w:rsidRPr="000242D2"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t>Toetsing/beoordeling</w:t>
            </w:r>
          </w:p>
          <w:p w14:paraId="7C3530E6" w14:textId="77777777" w:rsidR="000242D2" w:rsidRPr="000242D2" w:rsidRDefault="000242D2" w:rsidP="00737801">
            <w:pPr>
              <w:rPr>
                <w:rFonts w:asciiTheme="minorHAnsi" w:hAnsiTheme="minorHAnsi" w:cs="Calibri"/>
                <w:color w:val="auto"/>
                <w:sz w:val="20"/>
                <w:szCs w:val="20"/>
              </w:rPr>
            </w:pPr>
          </w:p>
          <w:p w14:paraId="1FA1EFB4" w14:textId="77777777" w:rsidR="000242D2" w:rsidRPr="000242D2" w:rsidRDefault="000242D2" w:rsidP="00737801">
            <w:pPr>
              <w:rPr>
                <w:rFonts w:asciiTheme="minorHAnsi" w:hAnsiTheme="minorHAnsi" w:cs="Calibri"/>
                <w:color w:val="auto"/>
                <w:sz w:val="20"/>
                <w:szCs w:val="20"/>
              </w:rPr>
            </w:pPr>
          </w:p>
        </w:tc>
        <w:tc>
          <w:tcPr>
            <w:tcW w:w="3948" w:type="pct"/>
          </w:tcPr>
          <w:p w14:paraId="2B4E019B" w14:textId="77777777" w:rsidR="00074940" w:rsidRPr="00074940" w:rsidRDefault="00074940" w:rsidP="00074940">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35"/>
              </w:tabs>
              <w:ind w:left="335" w:hanging="335"/>
              <w:rPr>
                <w:rFonts w:asciiTheme="minorHAnsi" w:hAnsiTheme="minorHAnsi" w:cs="Calibri"/>
                <w:color w:val="auto"/>
                <w:sz w:val="20"/>
                <w:szCs w:val="20"/>
              </w:rPr>
            </w:pPr>
            <w:r w:rsidRPr="00074940">
              <w:rPr>
                <w:rFonts w:asciiTheme="minorHAnsi" w:hAnsiTheme="minorHAnsi" w:cs="Calibri"/>
                <w:color w:val="auto"/>
                <w:sz w:val="20"/>
                <w:szCs w:val="20"/>
              </w:rPr>
              <w:t>Hoe wordt getoetst wat de leerlingen hebben geleerd (schriftelijk, mondeling, via een onderzoeks- of ontwerpopdracht, een practicumtoets, een presentatie)?</w:t>
            </w:r>
          </w:p>
          <w:p w14:paraId="6AA05E1D" w14:textId="77777777" w:rsidR="00074940" w:rsidRPr="00074940" w:rsidRDefault="00074940" w:rsidP="00074940">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35"/>
              </w:tabs>
              <w:ind w:left="335" w:hanging="335"/>
              <w:rPr>
                <w:rFonts w:asciiTheme="minorHAnsi" w:hAnsiTheme="minorHAnsi" w:cs="Calibri"/>
                <w:color w:val="auto"/>
                <w:sz w:val="20"/>
                <w:szCs w:val="20"/>
              </w:rPr>
            </w:pPr>
            <w:r w:rsidRPr="00074940">
              <w:rPr>
                <w:rFonts w:asciiTheme="minorHAnsi" w:hAnsiTheme="minorHAnsi" w:cs="Calibri"/>
                <w:color w:val="auto"/>
                <w:sz w:val="20"/>
                <w:szCs w:val="20"/>
              </w:rPr>
              <w:t>Waar worden de leerlingen op beoordeeld (op kennis, vaardigheid, houding, product en/of proces)?</w:t>
            </w:r>
          </w:p>
          <w:p w14:paraId="25477154" w14:textId="77777777" w:rsidR="00074940" w:rsidRPr="00074940" w:rsidRDefault="00074940" w:rsidP="00074940">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35"/>
              </w:tabs>
              <w:ind w:left="335" w:hanging="335"/>
              <w:rPr>
                <w:rFonts w:asciiTheme="minorHAnsi" w:hAnsiTheme="minorHAnsi" w:cs="Calibri"/>
                <w:color w:val="auto"/>
                <w:sz w:val="20"/>
                <w:szCs w:val="20"/>
              </w:rPr>
            </w:pPr>
            <w:r w:rsidRPr="00074940">
              <w:rPr>
                <w:rFonts w:asciiTheme="minorHAnsi" w:hAnsiTheme="minorHAnsi" w:cs="Calibri"/>
                <w:color w:val="auto"/>
                <w:sz w:val="20"/>
                <w:szCs w:val="20"/>
              </w:rPr>
              <w:t>Wie beoordeelt?</w:t>
            </w:r>
          </w:p>
          <w:p w14:paraId="40D3617B" w14:textId="77777777" w:rsidR="00074940" w:rsidRPr="00074940" w:rsidRDefault="00074940" w:rsidP="00074940">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35"/>
              </w:tabs>
              <w:ind w:left="335" w:hanging="335"/>
              <w:rPr>
                <w:rFonts w:asciiTheme="minorHAnsi" w:hAnsiTheme="minorHAnsi" w:cs="Calibri"/>
                <w:color w:val="auto"/>
                <w:sz w:val="20"/>
                <w:szCs w:val="20"/>
              </w:rPr>
            </w:pPr>
            <w:r w:rsidRPr="00074940">
              <w:rPr>
                <w:rFonts w:asciiTheme="minorHAnsi" w:hAnsiTheme="minorHAnsi" w:cs="Calibri"/>
                <w:color w:val="auto"/>
                <w:sz w:val="20"/>
                <w:szCs w:val="20"/>
              </w:rPr>
              <w:t xml:space="preserve">Hoe worden het leerproces en de leeropbrengsten van leerlingen gemonitord? </w:t>
            </w:r>
          </w:p>
          <w:p w14:paraId="084F8DD8" w14:textId="77777777" w:rsidR="00074940" w:rsidRPr="00074940" w:rsidRDefault="00074940" w:rsidP="00074940">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35"/>
              </w:tabs>
              <w:ind w:left="335" w:hanging="335"/>
              <w:rPr>
                <w:rFonts w:asciiTheme="minorHAnsi" w:hAnsiTheme="minorHAnsi" w:cs="Calibri"/>
                <w:color w:val="auto"/>
                <w:sz w:val="20"/>
                <w:szCs w:val="20"/>
              </w:rPr>
            </w:pPr>
            <w:r w:rsidRPr="00074940">
              <w:rPr>
                <w:rFonts w:asciiTheme="minorHAnsi" w:hAnsiTheme="minorHAnsi" w:cs="Calibri"/>
                <w:color w:val="auto"/>
                <w:sz w:val="20"/>
                <w:szCs w:val="20"/>
              </w:rPr>
              <w:t>Willen we de informatie over het leerproces en de leeropbrengsten van leerlingen gebruiken om vervolgstappen voor leerlingen te bepalen en/of om leerlingen feedback te geven? Zo ja, hoe willen we dit doen?</w:t>
            </w:r>
          </w:p>
          <w:p w14:paraId="6B4F6852" w14:textId="6F0148FE" w:rsidR="000242D2" w:rsidRPr="000242D2" w:rsidRDefault="00074940" w:rsidP="00074940">
            <w:pPr>
              <w:pStyle w:val="Lijstalinea"/>
              <w:numPr>
                <w:ilvl w:val="0"/>
                <w:numId w:val="7"/>
              </w:numPr>
              <w:pBdr>
                <w:bar w:val="none" w:sz="0" w:color="auto"/>
              </w:pBdr>
              <w:tabs>
                <w:tab w:val="left" w:pos="335"/>
              </w:tabs>
              <w:ind w:left="335" w:hanging="335"/>
              <w:rPr>
                <w:rFonts w:asciiTheme="minorHAnsi" w:hAnsiTheme="minorHAnsi"/>
                <w:sz w:val="20"/>
                <w:szCs w:val="20"/>
              </w:rPr>
            </w:pPr>
            <w:r w:rsidRPr="00074940">
              <w:rPr>
                <w:rFonts w:asciiTheme="minorHAnsi" w:hAnsiTheme="minorHAnsi" w:cs="Calibri"/>
                <w:color w:val="auto"/>
                <w:sz w:val="20"/>
                <w:szCs w:val="20"/>
              </w:rPr>
              <w:t>Welke ict-toepassingen worden ingezet bij toetsing, monitoring en feedback?</w:t>
            </w:r>
          </w:p>
        </w:tc>
      </w:tr>
      <w:tr w:rsidR="000242D2" w:rsidRPr="000242D2" w14:paraId="2AED3437" w14:textId="77777777" w:rsidTr="000242D2">
        <w:tc>
          <w:tcPr>
            <w:tcW w:w="1052" w:type="pct"/>
            <w:vMerge/>
          </w:tcPr>
          <w:p w14:paraId="2BFD3EBF" w14:textId="77777777" w:rsidR="000242D2" w:rsidRPr="000242D2" w:rsidRDefault="000242D2" w:rsidP="00737801">
            <w:pPr>
              <w:widowControl w:val="0"/>
              <w:spacing w:line="276" w:lineRule="auto"/>
              <w:rPr>
                <w:rFonts w:asciiTheme="minorHAnsi" w:hAnsiTheme="minorHAnsi"/>
                <w:sz w:val="20"/>
                <w:szCs w:val="20"/>
              </w:rPr>
            </w:pPr>
          </w:p>
        </w:tc>
        <w:tc>
          <w:tcPr>
            <w:tcW w:w="3948" w:type="pct"/>
          </w:tcPr>
          <w:p w14:paraId="2D5CE647" w14:textId="1187B0A0" w:rsidR="000242D2" w:rsidRPr="000242D2"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t>Er wordt niet getoetst door het geven v</w:t>
            </w:r>
            <w:r w:rsidR="002B0D82">
              <w:rPr>
                <w:rFonts w:asciiTheme="minorHAnsi" w:hAnsiTheme="minorHAnsi" w:cs="Calibri"/>
                <w:color w:val="auto"/>
                <w:sz w:val="20"/>
                <w:szCs w:val="20"/>
              </w:rPr>
              <w:t xml:space="preserve">an een normerende beoordeling. </w:t>
            </w:r>
            <w:r w:rsidRPr="000242D2">
              <w:rPr>
                <w:rFonts w:asciiTheme="minorHAnsi" w:hAnsiTheme="minorHAnsi" w:cs="Calibri"/>
                <w:color w:val="auto"/>
                <w:sz w:val="20"/>
                <w:szCs w:val="20"/>
              </w:rPr>
              <w:t>Wel zijn er verschillende momenten tijdens het ontwerpproces waar de g</w:t>
            </w:r>
            <w:r w:rsidR="002B0D82">
              <w:rPr>
                <w:rFonts w:asciiTheme="minorHAnsi" w:hAnsiTheme="minorHAnsi" w:cs="Calibri"/>
                <w:color w:val="auto"/>
                <w:sz w:val="20"/>
                <w:szCs w:val="20"/>
              </w:rPr>
              <w:t>roepjes feedback kunnen vragen/k</w:t>
            </w:r>
            <w:r w:rsidRPr="000242D2">
              <w:rPr>
                <w:rFonts w:asciiTheme="minorHAnsi" w:hAnsiTheme="minorHAnsi" w:cs="Calibri"/>
                <w:color w:val="auto"/>
                <w:sz w:val="20"/>
                <w:szCs w:val="20"/>
              </w:rPr>
              <w:t>rijgen. Deze feedback krijgen zij van de kinderen uit de klas en van de leerkracht. N.a.v. d</w:t>
            </w:r>
            <w:r w:rsidR="004059D2">
              <w:rPr>
                <w:rFonts w:asciiTheme="minorHAnsi" w:hAnsiTheme="minorHAnsi" w:cs="Calibri"/>
                <w:color w:val="auto"/>
                <w:sz w:val="20"/>
                <w:szCs w:val="20"/>
              </w:rPr>
              <w:t>eze feedback kan er aangepast/</w:t>
            </w:r>
            <w:r w:rsidRPr="000242D2">
              <w:rPr>
                <w:rFonts w:asciiTheme="minorHAnsi" w:hAnsiTheme="minorHAnsi" w:cs="Calibri"/>
                <w:color w:val="auto"/>
                <w:sz w:val="20"/>
                <w:szCs w:val="20"/>
              </w:rPr>
              <w:t>gefinetuned worden. Tijdens het hele proces kunnen de groepjes een logboek bijhouden waarin zij vastleggen wat goed en wat lastiger ging.</w:t>
            </w:r>
            <w:r w:rsidR="00611D66">
              <w:rPr>
                <w:rFonts w:asciiTheme="minorHAnsi" w:hAnsiTheme="minorHAnsi" w:cs="Calibri"/>
                <w:color w:val="auto"/>
                <w:sz w:val="20"/>
                <w:szCs w:val="20"/>
              </w:rPr>
              <w:t xml:space="preserve"> </w:t>
            </w:r>
            <w:r w:rsidRPr="000242D2">
              <w:rPr>
                <w:rFonts w:asciiTheme="minorHAnsi" w:hAnsiTheme="minorHAnsi" w:cs="Calibri"/>
                <w:color w:val="auto"/>
                <w:sz w:val="20"/>
                <w:szCs w:val="20"/>
              </w:rPr>
              <w:t>Aan het eind houden de groepjes een presentatie over het prototype en over hoe zij het proces hebben doorlopen.</w:t>
            </w:r>
          </w:p>
          <w:p w14:paraId="5FFAF0CE" w14:textId="77777777" w:rsidR="000242D2" w:rsidRPr="000242D2" w:rsidRDefault="000242D2" w:rsidP="00737801">
            <w:pPr>
              <w:rPr>
                <w:rFonts w:asciiTheme="minorHAnsi" w:hAnsiTheme="minorHAnsi" w:cs="Calibri"/>
                <w:color w:val="auto"/>
                <w:sz w:val="20"/>
                <w:szCs w:val="20"/>
              </w:rPr>
            </w:pPr>
          </w:p>
          <w:p w14:paraId="38F505D3" w14:textId="77777777" w:rsidR="000242D2" w:rsidRPr="000242D2" w:rsidRDefault="000242D2" w:rsidP="00737801">
            <w:pPr>
              <w:rPr>
                <w:rFonts w:asciiTheme="minorHAnsi" w:hAnsiTheme="minorHAnsi"/>
                <w:color w:val="0000FF"/>
                <w:sz w:val="20"/>
                <w:szCs w:val="20"/>
              </w:rPr>
            </w:pPr>
            <w:r w:rsidRPr="000242D2">
              <w:rPr>
                <w:rFonts w:asciiTheme="minorHAnsi" w:hAnsiTheme="minorHAnsi" w:cs="Calibri"/>
                <w:color w:val="auto"/>
                <w:sz w:val="20"/>
                <w:szCs w:val="20"/>
              </w:rPr>
              <w:t>De school maakt geen gebruik van formele toetsing van het product en/of maakproces. Door de focus op het proces kan worden gecontroleerd in hoeverre de leerlingen de processtappen hebben gevolgd en kan d.m.v. de presentatie van de leerlingen worden beoordeeld hoe zij de fases van het ontwerpen hebben doorlopen.</w:t>
            </w:r>
          </w:p>
        </w:tc>
      </w:tr>
      <w:tr w:rsidR="00CA1694" w:rsidRPr="000242D2" w14:paraId="7D334D38" w14:textId="77777777" w:rsidTr="000242D2">
        <w:tc>
          <w:tcPr>
            <w:tcW w:w="1052" w:type="pct"/>
            <w:vMerge w:val="restart"/>
          </w:tcPr>
          <w:p w14:paraId="68F8DD2C" w14:textId="77777777" w:rsidR="00CA1694" w:rsidRPr="000242D2" w:rsidRDefault="00CA1694" w:rsidP="00CA1694">
            <w:pPr>
              <w:rPr>
                <w:rFonts w:asciiTheme="minorHAnsi" w:hAnsiTheme="minorHAnsi" w:cs="Calibri"/>
                <w:color w:val="auto"/>
                <w:sz w:val="20"/>
                <w:szCs w:val="20"/>
              </w:rPr>
            </w:pPr>
            <w:r w:rsidRPr="000242D2">
              <w:rPr>
                <w:rFonts w:asciiTheme="minorHAnsi" w:hAnsiTheme="minorHAnsi" w:cs="Calibri"/>
                <w:color w:val="auto"/>
                <w:sz w:val="20"/>
                <w:szCs w:val="20"/>
              </w:rPr>
              <w:t>Differentiatie en rol ict</w:t>
            </w:r>
          </w:p>
          <w:p w14:paraId="2E49CDDB" w14:textId="77777777" w:rsidR="00CA1694" w:rsidRPr="000242D2" w:rsidRDefault="00CA1694" w:rsidP="00CA1694">
            <w:pPr>
              <w:rPr>
                <w:rFonts w:asciiTheme="minorHAnsi" w:hAnsiTheme="minorHAnsi" w:cs="Calibri"/>
                <w:color w:val="auto"/>
                <w:sz w:val="20"/>
                <w:szCs w:val="20"/>
              </w:rPr>
            </w:pPr>
          </w:p>
        </w:tc>
        <w:tc>
          <w:tcPr>
            <w:tcW w:w="3948" w:type="pct"/>
          </w:tcPr>
          <w:p w14:paraId="6C37BEA8" w14:textId="77777777" w:rsidR="00CA1694" w:rsidRPr="00CA1694" w:rsidRDefault="00CA1694" w:rsidP="00CA1694">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35"/>
              </w:tabs>
              <w:ind w:left="335" w:hanging="335"/>
              <w:rPr>
                <w:rFonts w:asciiTheme="minorHAnsi" w:hAnsiTheme="minorHAnsi" w:cs="Calibri"/>
                <w:color w:val="auto"/>
                <w:sz w:val="20"/>
                <w:szCs w:val="20"/>
              </w:rPr>
            </w:pPr>
            <w:r w:rsidRPr="00CA1694">
              <w:rPr>
                <w:rFonts w:asciiTheme="minorHAnsi" w:hAnsiTheme="minorHAnsi" w:cs="Calibri"/>
                <w:color w:val="auto"/>
                <w:sz w:val="20"/>
                <w:szCs w:val="20"/>
              </w:rPr>
              <w:t>Wordt er gedifferentieerd in dit leerarrangement?</w:t>
            </w:r>
          </w:p>
          <w:p w14:paraId="08F013C6" w14:textId="319A11E4" w:rsidR="00CA1694" w:rsidRPr="000242D2" w:rsidRDefault="00CA1694" w:rsidP="00CA1694">
            <w:pPr>
              <w:pStyle w:val="Lijstalinea"/>
              <w:numPr>
                <w:ilvl w:val="0"/>
                <w:numId w:val="7"/>
              </w:numPr>
              <w:pBdr>
                <w:bar w:val="none" w:sz="0" w:color="auto"/>
              </w:pBdr>
              <w:tabs>
                <w:tab w:val="left" w:pos="335"/>
              </w:tabs>
              <w:ind w:left="335" w:hanging="335"/>
              <w:rPr>
                <w:rFonts w:asciiTheme="minorHAnsi" w:hAnsiTheme="minorHAnsi"/>
                <w:sz w:val="20"/>
                <w:szCs w:val="20"/>
              </w:rPr>
            </w:pPr>
            <w:r w:rsidRPr="00CA1694">
              <w:rPr>
                <w:rFonts w:asciiTheme="minorHAnsi" w:hAnsiTheme="minorHAnsi" w:cs="Calibri"/>
                <w:color w:val="auto"/>
                <w:sz w:val="20"/>
                <w:szCs w:val="20"/>
              </w:rPr>
              <w:t>Zo ja, hoe en welke rol speelt ict hierbij?</w:t>
            </w:r>
          </w:p>
        </w:tc>
      </w:tr>
      <w:tr w:rsidR="000242D2" w:rsidRPr="000242D2" w14:paraId="6FDE9C0C" w14:textId="77777777" w:rsidTr="000242D2">
        <w:tc>
          <w:tcPr>
            <w:tcW w:w="1052" w:type="pct"/>
            <w:vMerge/>
          </w:tcPr>
          <w:p w14:paraId="342669AF" w14:textId="77777777" w:rsidR="000242D2" w:rsidRPr="000242D2" w:rsidRDefault="000242D2" w:rsidP="00737801">
            <w:pPr>
              <w:rPr>
                <w:rFonts w:asciiTheme="minorHAnsi" w:hAnsiTheme="minorHAnsi" w:cs="Calibri"/>
                <w:color w:val="auto"/>
                <w:sz w:val="20"/>
                <w:szCs w:val="20"/>
              </w:rPr>
            </w:pPr>
          </w:p>
        </w:tc>
        <w:tc>
          <w:tcPr>
            <w:tcW w:w="3948" w:type="pct"/>
          </w:tcPr>
          <w:p w14:paraId="5E344D91" w14:textId="79AA66D6" w:rsidR="004059D2" w:rsidRPr="004059D2" w:rsidRDefault="000242D2" w:rsidP="004059D2">
            <w:pPr>
              <w:tabs>
                <w:tab w:val="left" w:pos="335"/>
              </w:tabs>
              <w:rPr>
                <w:rFonts w:asciiTheme="minorHAnsi" w:hAnsiTheme="minorHAnsi" w:cs="Calibri"/>
                <w:color w:val="auto"/>
                <w:sz w:val="20"/>
                <w:szCs w:val="20"/>
              </w:rPr>
            </w:pPr>
            <w:r w:rsidRPr="004059D2">
              <w:rPr>
                <w:rFonts w:asciiTheme="minorHAnsi" w:hAnsiTheme="minorHAnsi" w:cs="Calibri"/>
                <w:color w:val="auto"/>
                <w:sz w:val="20"/>
                <w:szCs w:val="20"/>
              </w:rPr>
              <w:t xml:space="preserve">Er wordt in het maakonderwijs </w:t>
            </w:r>
            <w:r w:rsidR="004059D2" w:rsidRPr="004059D2">
              <w:rPr>
                <w:rFonts w:asciiTheme="minorHAnsi" w:hAnsiTheme="minorHAnsi" w:cs="Calibri"/>
                <w:color w:val="auto"/>
                <w:sz w:val="20"/>
                <w:szCs w:val="20"/>
              </w:rPr>
              <w:t xml:space="preserve">gedifferentieerd, o.a. </w:t>
            </w:r>
            <w:r w:rsidR="004059D2">
              <w:rPr>
                <w:rFonts w:asciiTheme="minorHAnsi" w:hAnsiTheme="minorHAnsi" w:cs="Calibri"/>
                <w:color w:val="auto"/>
                <w:sz w:val="20"/>
                <w:szCs w:val="20"/>
              </w:rPr>
              <w:t>naar</w:t>
            </w:r>
          </w:p>
          <w:p w14:paraId="40B140A8" w14:textId="2219FB34" w:rsidR="000242D2" w:rsidRPr="004059D2" w:rsidRDefault="000242D2" w:rsidP="004059D2">
            <w:pPr>
              <w:pStyle w:val="Lijstalinea"/>
              <w:numPr>
                <w:ilvl w:val="0"/>
                <w:numId w:val="9"/>
              </w:numPr>
              <w:tabs>
                <w:tab w:val="left" w:pos="335"/>
              </w:tabs>
              <w:rPr>
                <w:rFonts w:asciiTheme="minorHAnsi" w:hAnsiTheme="minorHAnsi" w:cs="Calibri"/>
                <w:color w:val="auto"/>
                <w:sz w:val="20"/>
                <w:szCs w:val="20"/>
              </w:rPr>
            </w:pPr>
            <w:r w:rsidRPr="004059D2">
              <w:rPr>
                <w:rFonts w:asciiTheme="minorHAnsi" w:hAnsiTheme="minorHAnsi" w:cs="Calibri"/>
                <w:color w:val="auto"/>
                <w:sz w:val="20"/>
                <w:szCs w:val="20"/>
              </w:rPr>
              <w:t>tempo; groepjes bepalen eigen tempo.</w:t>
            </w:r>
            <w:r w:rsidR="00611D66">
              <w:rPr>
                <w:rFonts w:asciiTheme="minorHAnsi" w:hAnsiTheme="minorHAnsi" w:cs="Calibri"/>
                <w:color w:val="auto"/>
                <w:sz w:val="20"/>
                <w:szCs w:val="20"/>
              </w:rPr>
              <w:t xml:space="preserve"> </w:t>
            </w:r>
          </w:p>
          <w:p w14:paraId="6B0A3DF4" w14:textId="6AFAAC32" w:rsidR="000242D2" w:rsidRPr="000242D2" w:rsidRDefault="000242D2" w:rsidP="004059D2">
            <w:pPr>
              <w:pStyle w:val="Lijstalinea"/>
              <w:numPr>
                <w:ilvl w:val="0"/>
                <w:numId w:val="9"/>
              </w:numPr>
              <w:tabs>
                <w:tab w:val="left" w:pos="335"/>
              </w:tabs>
              <w:rPr>
                <w:rFonts w:asciiTheme="minorHAnsi" w:hAnsiTheme="minorHAnsi" w:cs="Calibri"/>
                <w:color w:val="auto"/>
                <w:sz w:val="20"/>
                <w:szCs w:val="20"/>
              </w:rPr>
            </w:pPr>
            <w:r w:rsidRPr="000242D2">
              <w:rPr>
                <w:rFonts w:asciiTheme="minorHAnsi" w:hAnsiTheme="minorHAnsi" w:cs="Calibri"/>
                <w:color w:val="auto"/>
                <w:sz w:val="20"/>
                <w:szCs w:val="20"/>
              </w:rPr>
              <w:t>vaardigheden; er worden twee technieken aangeleerd, maar er kunnen meer vaardigheden toegepast worden die niet ieder kind beheerst. Hier maken ze gebruik van elkaars talent;</w:t>
            </w:r>
            <w:bookmarkStart w:id="0" w:name="_GoBack"/>
            <w:bookmarkEnd w:id="0"/>
          </w:p>
          <w:p w14:paraId="02F79A14" w14:textId="5DD1B38E" w:rsidR="000242D2" w:rsidRPr="000242D2" w:rsidRDefault="000242D2" w:rsidP="004059D2">
            <w:pPr>
              <w:pStyle w:val="Lijstalinea"/>
              <w:numPr>
                <w:ilvl w:val="0"/>
                <w:numId w:val="9"/>
              </w:numPr>
              <w:tabs>
                <w:tab w:val="left" w:pos="335"/>
              </w:tabs>
              <w:rPr>
                <w:rFonts w:asciiTheme="minorHAnsi" w:hAnsiTheme="minorHAnsi"/>
                <w:i/>
                <w:color w:val="0000FF"/>
                <w:sz w:val="20"/>
                <w:szCs w:val="20"/>
              </w:rPr>
            </w:pPr>
            <w:r w:rsidRPr="000242D2">
              <w:rPr>
                <w:rFonts w:asciiTheme="minorHAnsi" w:hAnsiTheme="minorHAnsi" w:cs="Calibri"/>
                <w:color w:val="auto"/>
                <w:sz w:val="20"/>
                <w:szCs w:val="20"/>
              </w:rPr>
              <w:t>kennis; sommige kinderen hebben meer kennis over een bepaald onderwerp en deze kan gedeeld worden in het groepje of zelfs met de klas.</w:t>
            </w:r>
          </w:p>
        </w:tc>
      </w:tr>
      <w:tr w:rsidR="000242D2" w:rsidRPr="000242D2" w14:paraId="7BF70F55" w14:textId="77777777" w:rsidTr="000242D2">
        <w:tc>
          <w:tcPr>
            <w:tcW w:w="1052" w:type="pct"/>
            <w:vMerge w:val="restart"/>
          </w:tcPr>
          <w:p w14:paraId="4A156DB3" w14:textId="77777777" w:rsidR="000242D2" w:rsidRPr="000242D2" w:rsidRDefault="000242D2" w:rsidP="00737801">
            <w:pPr>
              <w:rPr>
                <w:rFonts w:asciiTheme="minorHAnsi" w:hAnsiTheme="minorHAnsi" w:cs="Calibri"/>
                <w:color w:val="auto"/>
                <w:sz w:val="20"/>
                <w:szCs w:val="20"/>
              </w:rPr>
            </w:pPr>
            <w:r w:rsidRPr="000242D2">
              <w:rPr>
                <w:rFonts w:asciiTheme="minorHAnsi" w:hAnsiTheme="minorHAnsi" w:cs="Calibri"/>
                <w:color w:val="auto"/>
                <w:sz w:val="20"/>
                <w:szCs w:val="20"/>
              </w:rPr>
              <w:t>Zelfsturing en rol ict</w:t>
            </w:r>
          </w:p>
        </w:tc>
        <w:tc>
          <w:tcPr>
            <w:tcW w:w="3948" w:type="pct"/>
          </w:tcPr>
          <w:p w14:paraId="505D47A0" w14:textId="77777777" w:rsidR="00CA1694" w:rsidRPr="00CA1694" w:rsidRDefault="00CA1694" w:rsidP="00CA1694">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35"/>
              </w:tabs>
              <w:ind w:left="335" w:hanging="335"/>
              <w:rPr>
                <w:rFonts w:asciiTheme="minorHAnsi" w:hAnsiTheme="minorHAnsi" w:cs="Calibri"/>
                <w:color w:val="auto"/>
                <w:sz w:val="20"/>
                <w:szCs w:val="20"/>
              </w:rPr>
            </w:pPr>
            <w:r w:rsidRPr="00CA1694">
              <w:rPr>
                <w:rFonts w:asciiTheme="minorHAnsi" w:hAnsiTheme="minorHAnsi" w:cs="Calibri"/>
                <w:color w:val="auto"/>
                <w:sz w:val="20"/>
                <w:szCs w:val="20"/>
              </w:rPr>
              <w:t xml:space="preserve">Draagt het leerarrangement bij aan de zelfregie van leerlingen? </w:t>
            </w:r>
          </w:p>
          <w:p w14:paraId="2BB5E3F6" w14:textId="2591A8DB" w:rsidR="000242D2" w:rsidRPr="000242D2" w:rsidRDefault="00CA1694" w:rsidP="00CA1694">
            <w:pPr>
              <w:pStyle w:val="Lijstalinea"/>
              <w:numPr>
                <w:ilvl w:val="0"/>
                <w:numId w:val="7"/>
              </w:numPr>
              <w:pBdr>
                <w:bar w:val="none" w:sz="0" w:color="auto"/>
              </w:pBdr>
              <w:tabs>
                <w:tab w:val="left" w:pos="335"/>
              </w:tabs>
              <w:ind w:left="335" w:hanging="335"/>
              <w:rPr>
                <w:rFonts w:asciiTheme="minorHAnsi" w:hAnsiTheme="minorHAnsi"/>
                <w:sz w:val="20"/>
                <w:szCs w:val="20"/>
              </w:rPr>
            </w:pPr>
            <w:r w:rsidRPr="00CA1694">
              <w:rPr>
                <w:rFonts w:asciiTheme="minorHAnsi" w:hAnsiTheme="minorHAnsi" w:cs="Calibri"/>
                <w:color w:val="auto"/>
                <w:sz w:val="20"/>
                <w:szCs w:val="20"/>
              </w:rPr>
              <w:t>Zo ja, hoe en welke rol speelt ict hierbij?</w:t>
            </w:r>
          </w:p>
        </w:tc>
      </w:tr>
      <w:tr w:rsidR="000242D2" w:rsidRPr="000242D2" w14:paraId="20FE36D7" w14:textId="77777777" w:rsidTr="000242D2">
        <w:tc>
          <w:tcPr>
            <w:tcW w:w="1052" w:type="pct"/>
            <w:vMerge/>
          </w:tcPr>
          <w:p w14:paraId="50142E35" w14:textId="77777777" w:rsidR="000242D2" w:rsidRPr="000242D2" w:rsidRDefault="000242D2" w:rsidP="00737801">
            <w:pPr>
              <w:widowControl w:val="0"/>
              <w:spacing w:line="276" w:lineRule="auto"/>
              <w:rPr>
                <w:rFonts w:asciiTheme="minorHAnsi" w:hAnsiTheme="minorHAnsi"/>
                <w:sz w:val="20"/>
                <w:szCs w:val="20"/>
              </w:rPr>
            </w:pPr>
          </w:p>
        </w:tc>
        <w:tc>
          <w:tcPr>
            <w:tcW w:w="3948" w:type="pct"/>
          </w:tcPr>
          <w:p w14:paraId="313D8AAF" w14:textId="000F3338" w:rsidR="000242D2" w:rsidRPr="000242D2" w:rsidRDefault="000242D2" w:rsidP="00F0515A">
            <w:pPr>
              <w:rPr>
                <w:rFonts w:asciiTheme="minorHAnsi" w:hAnsiTheme="minorHAnsi" w:cs="Calibri"/>
                <w:color w:val="auto"/>
                <w:sz w:val="20"/>
                <w:szCs w:val="20"/>
              </w:rPr>
            </w:pPr>
            <w:r w:rsidRPr="000242D2">
              <w:rPr>
                <w:rFonts w:asciiTheme="minorHAnsi" w:hAnsiTheme="minorHAnsi" w:cs="Calibri"/>
                <w:color w:val="auto"/>
                <w:sz w:val="20"/>
                <w:szCs w:val="20"/>
              </w:rPr>
              <w:t xml:space="preserve">De opzet van de maakweek draagt zeker bij aan de zelfregie van leerlingen. Het gebruik van </w:t>
            </w:r>
            <w:r w:rsidR="00F0515A">
              <w:rPr>
                <w:rFonts w:asciiTheme="minorHAnsi" w:hAnsiTheme="minorHAnsi" w:cs="Calibri"/>
                <w:color w:val="auto"/>
                <w:sz w:val="20"/>
                <w:szCs w:val="20"/>
              </w:rPr>
              <w:t>ict</w:t>
            </w:r>
            <w:r w:rsidRPr="000242D2">
              <w:rPr>
                <w:rFonts w:asciiTheme="minorHAnsi" w:hAnsiTheme="minorHAnsi" w:cs="Calibri"/>
                <w:color w:val="auto"/>
                <w:sz w:val="20"/>
                <w:szCs w:val="20"/>
              </w:rPr>
              <w:t xml:space="preserve"> </w:t>
            </w:r>
            <w:r w:rsidR="00F0515A">
              <w:rPr>
                <w:rFonts w:asciiTheme="minorHAnsi" w:hAnsiTheme="minorHAnsi" w:cs="Calibri"/>
                <w:color w:val="auto"/>
                <w:sz w:val="20"/>
                <w:szCs w:val="20"/>
              </w:rPr>
              <w:t>‘</w:t>
            </w:r>
            <w:r w:rsidRPr="000242D2">
              <w:rPr>
                <w:rFonts w:asciiTheme="minorHAnsi" w:hAnsiTheme="minorHAnsi" w:cs="Calibri"/>
                <w:color w:val="auto"/>
                <w:sz w:val="20"/>
                <w:szCs w:val="20"/>
              </w:rPr>
              <w:t>empowert</w:t>
            </w:r>
            <w:r w:rsidR="00F0515A">
              <w:rPr>
                <w:rFonts w:asciiTheme="minorHAnsi" w:hAnsiTheme="minorHAnsi" w:cs="Calibri"/>
                <w:color w:val="auto"/>
                <w:sz w:val="20"/>
                <w:szCs w:val="20"/>
              </w:rPr>
              <w:t>’</w:t>
            </w:r>
            <w:r w:rsidRPr="000242D2">
              <w:rPr>
                <w:rFonts w:asciiTheme="minorHAnsi" w:hAnsiTheme="minorHAnsi" w:cs="Calibri"/>
                <w:color w:val="auto"/>
                <w:sz w:val="20"/>
                <w:szCs w:val="20"/>
              </w:rPr>
              <w:t xml:space="preserve"> leerlingen om deze zelfregie vorm te geven.</w:t>
            </w:r>
          </w:p>
        </w:tc>
      </w:tr>
    </w:tbl>
    <w:p w14:paraId="538A92B9" w14:textId="77777777" w:rsidR="00EE35E9" w:rsidRPr="000242D2" w:rsidRDefault="00EE35E9" w:rsidP="00B720CC">
      <w:pPr>
        <w:rPr>
          <w:rFonts w:asciiTheme="minorHAnsi" w:hAnsiTheme="minorHAnsi"/>
          <w:sz w:val="20"/>
          <w:szCs w:val="20"/>
        </w:rPr>
      </w:pPr>
    </w:p>
    <w:sectPr w:rsidR="00EE35E9" w:rsidRPr="000242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9E7D5" w14:textId="77777777" w:rsidR="00B52D2B" w:rsidRDefault="00B52D2B" w:rsidP="00B52D2B">
      <w:r>
        <w:separator/>
      </w:r>
    </w:p>
  </w:endnote>
  <w:endnote w:type="continuationSeparator" w:id="0">
    <w:p w14:paraId="79440242" w14:textId="77777777" w:rsidR="00B52D2B" w:rsidRDefault="00B52D2B" w:rsidP="00B5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008676"/>
      <w:docPartObj>
        <w:docPartGallery w:val="Page Numbers (Bottom of Page)"/>
        <w:docPartUnique/>
      </w:docPartObj>
    </w:sdtPr>
    <w:sdtEndPr>
      <w:rPr>
        <w:rFonts w:asciiTheme="minorHAnsi" w:hAnsiTheme="minorHAnsi"/>
        <w:sz w:val="20"/>
        <w:szCs w:val="20"/>
      </w:rPr>
    </w:sdtEndPr>
    <w:sdtContent>
      <w:p w14:paraId="558D3D07" w14:textId="3854804D" w:rsidR="00B52D2B" w:rsidRPr="00B52D2B" w:rsidRDefault="00B52D2B">
        <w:pPr>
          <w:pStyle w:val="Voettekst"/>
          <w:jc w:val="right"/>
          <w:rPr>
            <w:rFonts w:asciiTheme="minorHAnsi" w:hAnsiTheme="minorHAnsi"/>
            <w:sz w:val="20"/>
            <w:szCs w:val="20"/>
          </w:rPr>
        </w:pPr>
        <w:r w:rsidRPr="00B52D2B">
          <w:rPr>
            <w:rFonts w:asciiTheme="minorHAnsi" w:hAnsiTheme="minorHAnsi"/>
            <w:sz w:val="20"/>
            <w:szCs w:val="20"/>
          </w:rPr>
          <w:fldChar w:fldCharType="begin"/>
        </w:r>
        <w:r w:rsidRPr="00B52D2B">
          <w:rPr>
            <w:rFonts w:asciiTheme="minorHAnsi" w:hAnsiTheme="minorHAnsi"/>
            <w:sz w:val="20"/>
            <w:szCs w:val="20"/>
          </w:rPr>
          <w:instrText>PAGE   \* MERGEFORMAT</w:instrText>
        </w:r>
        <w:r w:rsidRPr="00B52D2B">
          <w:rPr>
            <w:rFonts w:asciiTheme="minorHAnsi" w:hAnsiTheme="minorHAnsi"/>
            <w:sz w:val="20"/>
            <w:szCs w:val="20"/>
          </w:rPr>
          <w:fldChar w:fldCharType="separate"/>
        </w:r>
        <w:r w:rsidR="00611D66">
          <w:rPr>
            <w:rFonts w:asciiTheme="minorHAnsi" w:hAnsiTheme="minorHAnsi"/>
            <w:noProof/>
            <w:sz w:val="20"/>
            <w:szCs w:val="20"/>
          </w:rPr>
          <w:t>5</w:t>
        </w:r>
        <w:r w:rsidRPr="00B52D2B">
          <w:rPr>
            <w:rFonts w:asciiTheme="minorHAnsi" w:hAnsiTheme="minorHAnsi"/>
            <w:sz w:val="20"/>
            <w:szCs w:val="20"/>
          </w:rPr>
          <w:fldChar w:fldCharType="end"/>
        </w:r>
      </w:p>
    </w:sdtContent>
  </w:sdt>
  <w:p w14:paraId="36E1E49C" w14:textId="77777777" w:rsidR="00B52D2B" w:rsidRDefault="00B52D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68D34" w14:textId="77777777" w:rsidR="00B52D2B" w:rsidRDefault="00B52D2B" w:rsidP="00B52D2B">
      <w:r>
        <w:separator/>
      </w:r>
    </w:p>
  </w:footnote>
  <w:footnote w:type="continuationSeparator" w:id="0">
    <w:p w14:paraId="507FE9B3" w14:textId="77777777" w:rsidR="00B52D2B" w:rsidRDefault="00B52D2B" w:rsidP="00B52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C04"/>
    <w:multiLevelType w:val="multilevel"/>
    <w:tmpl w:val="FA52D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8D4C4D"/>
    <w:multiLevelType w:val="hybridMultilevel"/>
    <w:tmpl w:val="EC0A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21D62"/>
    <w:multiLevelType w:val="hybridMultilevel"/>
    <w:tmpl w:val="D0142D5E"/>
    <w:lvl w:ilvl="0" w:tplc="795068B6">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B71A4"/>
    <w:multiLevelType w:val="hybridMultilevel"/>
    <w:tmpl w:val="FC04B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762280"/>
    <w:multiLevelType w:val="multilevel"/>
    <w:tmpl w:val="73980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3E1BB9"/>
    <w:multiLevelType w:val="hybridMultilevel"/>
    <w:tmpl w:val="6902FD20"/>
    <w:lvl w:ilvl="0" w:tplc="795068B6">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860D7"/>
    <w:multiLevelType w:val="hybridMultilevel"/>
    <w:tmpl w:val="8C7AAA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BC949E2"/>
    <w:multiLevelType w:val="multilevel"/>
    <w:tmpl w:val="5B38D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AE878AB"/>
    <w:multiLevelType w:val="hybridMultilevel"/>
    <w:tmpl w:val="0EA89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6"/>
  </w:num>
  <w:num w:numId="6">
    <w:abstractNumId w:val="8"/>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D2"/>
    <w:rsid w:val="000242D2"/>
    <w:rsid w:val="00074940"/>
    <w:rsid w:val="002B0D82"/>
    <w:rsid w:val="004059D2"/>
    <w:rsid w:val="004C65F0"/>
    <w:rsid w:val="00611D66"/>
    <w:rsid w:val="00961596"/>
    <w:rsid w:val="00B52D2B"/>
    <w:rsid w:val="00B720CC"/>
    <w:rsid w:val="00CA1694"/>
    <w:rsid w:val="00E443D3"/>
    <w:rsid w:val="00EE35E9"/>
    <w:rsid w:val="00F0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DA06"/>
  <w15:chartTrackingRefBased/>
  <w15:docId w15:val="{7E0C4D67-6970-46FB-94BD-C4DF463F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42D2"/>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val="nl-NL" w:eastAsia="nl-NL"/>
    </w:rPr>
  </w:style>
  <w:style w:type="paragraph" w:styleId="Kop1">
    <w:name w:val="heading 1"/>
    <w:basedOn w:val="Standaard"/>
    <w:next w:val="Standaard"/>
    <w:link w:val="Kop1Char"/>
    <w:uiPriority w:val="9"/>
    <w:qFormat/>
    <w:rsid w:val="000242D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Theme="majorHAnsi" w:eastAsiaTheme="majorEastAsia" w:hAnsiTheme="majorHAnsi" w:cstheme="majorBidi"/>
      <w:color w:val="2E74B5" w:themeColor="accent1" w:themeShade="BF"/>
      <w:sz w:val="32"/>
      <w:szCs w:val="32"/>
      <w:bdr w:val="none" w:sz="0" w:space="0" w:color="auto"/>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720CC"/>
    <w:pPr>
      <w:spacing w:after="0" w:line="240" w:lineRule="auto"/>
    </w:pPr>
  </w:style>
  <w:style w:type="paragraph" w:styleId="Lijstalinea">
    <w:name w:val="List Paragraph"/>
    <w:basedOn w:val="Standaard"/>
    <w:uiPriority w:val="34"/>
    <w:qFormat/>
    <w:rsid w:val="000242D2"/>
    <w:pPr>
      <w:ind w:left="720"/>
      <w:contextualSpacing/>
    </w:pPr>
  </w:style>
  <w:style w:type="character" w:styleId="Verwijzingopmerking">
    <w:name w:val="annotation reference"/>
    <w:basedOn w:val="Standaardalinea-lettertype"/>
    <w:uiPriority w:val="99"/>
    <w:semiHidden/>
    <w:unhideWhenUsed/>
    <w:rsid w:val="000242D2"/>
    <w:rPr>
      <w:sz w:val="16"/>
      <w:szCs w:val="16"/>
    </w:rPr>
  </w:style>
  <w:style w:type="paragraph" w:styleId="Tekstopmerking">
    <w:name w:val="annotation text"/>
    <w:basedOn w:val="Standaard"/>
    <w:link w:val="TekstopmerkingChar"/>
    <w:uiPriority w:val="99"/>
    <w:semiHidden/>
    <w:unhideWhenUsed/>
    <w:rsid w:val="000242D2"/>
    <w:rPr>
      <w:sz w:val="20"/>
      <w:szCs w:val="20"/>
    </w:rPr>
  </w:style>
  <w:style w:type="character" w:customStyle="1" w:styleId="TekstopmerkingChar">
    <w:name w:val="Tekst opmerking Char"/>
    <w:basedOn w:val="Standaardalinea-lettertype"/>
    <w:link w:val="Tekstopmerking"/>
    <w:uiPriority w:val="99"/>
    <w:semiHidden/>
    <w:rsid w:val="000242D2"/>
    <w:rPr>
      <w:rFonts w:ascii="Helvetica Neue" w:eastAsia="Arial Unicode MS" w:hAnsi="Helvetica Neue" w:cs="Arial Unicode MS"/>
      <w:color w:val="000000"/>
      <w:bdr w:val="nil"/>
      <w:lang w:val="nl-NL" w:eastAsia="nl-NL"/>
    </w:rPr>
  </w:style>
  <w:style w:type="paragraph" w:styleId="Ballontekst">
    <w:name w:val="Balloon Text"/>
    <w:basedOn w:val="Standaard"/>
    <w:link w:val="BallontekstChar"/>
    <w:uiPriority w:val="99"/>
    <w:semiHidden/>
    <w:unhideWhenUsed/>
    <w:rsid w:val="000242D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42D2"/>
    <w:rPr>
      <w:rFonts w:ascii="Segoe UI" w:eastAsia="Arial Unicode MS" w:hAnsi="Segoe UI" w:cs="Segoe UI"/>
      <w:color w:val="000000"/>
      <w:sz w:val="18"/>
      <w:szCs w:val="18"/>
      <w:bdr w:val="nil"/>
      <w:lang w:val="nl-NL" w:eastAsia="nl-NL"/>
    </w:rPr>
  </w:style>
  <w:style w:type="character" w:customStyle="1" w:styleId="Kop1Char">
    <w:name w:val="Kop 1 Char"/>
    <w:basedOn w:val="Standaardalinea-lettertype"/>
    <w:link w:val="Kop1"/>
    <w:uiPriority w:val="9"/>
    <w:rsid w:val="000242D2"/>
    <w:rPr>
      <w:rFonts w:asciiTheme="majorHAnsi" w:eastAsiaTheme="majorEastAsia" w:hAnsiTheme="majorHAnsi" w:cstheme="majorBidi"/>
      <w:color w:val="2E74B5" w:themeColor="accent1" w:themeShade="BF"/>
      <w:sz w:val="32"/>
      <w:szCs w:val="32"/>
      <w:lang w:val="nl-NL"/>
    </w:rPr>
  </w:style>
  <w:style w:type="character" w:styleId="Tekstvantijdelijkeaanduiding">
    <w:name w:val="Placeholder Text"/>
    <w:basedOn w:val="Standaardalinea-lettertype"/>
    <w:uiPriority w:val="99"/>
    <w:semiHidden/>
    <w:rsid w:val="000242D2"/>
    <w:rPr>
      <w:color w:val="808080"/>
    </w:rPr>
  </w:style>
  <w:style w:type="paragraph" w:styleId="Onderwerpvanopmerking">
    <w:name w:val="annotation subject"/>
    <w:basedOn w:val="Tekstopmerking"/>
    <w:next w:val="Tekstopmerking"/>
    <w:link w:val="OnderwerpvanopmerkingChar"/>
    <w:uiPriority w:val="99"/>
    <w:semiHidden/>
    <w:unhideWhenUsed/>
    <w:rsid w:val="00961596"/>
    <w:rPr>
      <w:b/>
      <w:bCs/>
    </w:rPr>
  </w:style>
  <w:style w:type="character" w:customStyle="1" w:styleId="OnderwerpvanopmerkingChar">
    <w:name w:val="Onderwerp van opmerking Char"/>
    <w:basedOn w:val="TekstopmerkingChar"/>
    <w:link w:val="Onderwerpvanopmerking"/>
    <w:uiPriority w:val="99"/>
    <w:semiHidden/>
    <w:rsid w:val="00961596"/>
    <w:rPr>
      <w:rFonts w:ascii="Helvetica Neue" w:eastAsia="Arial Unicode MS" w:hAnsi="Helvetica Neue" w:cs="Arial Unicode MS"/>
      <w:b/>
      <w:bCs/>
      <w:color w:val="000000"/>
      <w:bdr w:val="nil"/>
      <w:lang w:val="nl-NL" w:eastAsia="nl-NL"/>
    </w:rPr>
  </w:style>
  <w:style w:type="paragraph" w:styleId="Koptekst">
    <w:name w:val="header"/>
    <w:basedOn w:val="Standaard"/>
    <w:link w:val="KoptekstChar"/>
    <w:uiPriority w:val="99"/>
    <w:unhideWhenUsed/>
    <w:rsid w:val="004C65F0"/>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color w:val="auto"/>
      <w:bdr w:val="none" w:sz="0" w:space="0" w:color="auto"/>
      <w:lang w:eastAsia="en-US"/>
    </w:rPr>
  </w:style>
  <w:style w:type="character" w:customStyle="1" w:styleId="KoptekstChar">
    <w:name w:val="Koptekst Char"/>
    <w:basedOn w:val="Standaardalinea-lettertype"/>
    <w:link w:val="Koptekst"/>
    <w:uiPriority w:val="99"/>
    <w:rsid w:val="004C65F0"/>
    <w:rPr>
      <w:rFonts w:asciiTheme="minorHAnsi" w:hAnsiTheme="minorHAnsi" w:cstheme="minorBidi"/>
      <w:sz w:val="22"/>
      <w:szCs w:val="22"/>
      <w:lang w:val="nl-NL"/>
    </w:rPr>
  </w:style>
  <w:style w:type="paragraph" w:styleId="Voettekst">
    <w:name w:val="footer"/>
    <w:basedOn w:val="Standaard"/>
    <w:link w:val="VoettekstChar"/>
    <w:uiPriority w:val="99"/>
    <w:unhideWhenUsed/>
    <w:rsid w:val="00B52D2B"/>
    <w:pPr>
      <w:tabs>
        <w:tab w:val="center" w:pos="4680"/>
        <w:tab w:val="right" w:pos="9360"/>
      </w:tabs>
    </w:pPr>
  </w:style>
  <w:style w:type="character" w:customStyle="1" w:styleId="VoettekstChar">
    <w:name w:val="Voettekst Char"/>
    <w:basedOn w:val="Standaardalinea-lettertype"/>
    <w:link w:val="Voettekst"/>
    <w:uiPriority w:val="99"/>
    <w:rsid w:val="00B52D2B"/>
    <w:rPr>
      <w:rFonts w:ascii="Helvetica Neue" w:eastAsia="Arial Unicode MS" w:hAnsi="Helvetica Neue" w:cs="Arial Unicode MS"/>
      <w:color w:val="000000"/>
      <w:sz w:val="22"/>
      <w:szCs w:val="22"/>
      <w:bdr w:val="nil"/>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66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7595DCB04F4424A7D4BD3E85C122B2"/>
        <w:category>
          <w:name w:val="Algemeen"/>
          <w:gallery w:val="placeholder"/>
        </w:category>
        <w:types>
          <w:type w:val="bbPlcHdr"/>
        </w:types>
        <w:behaviors>
          <w:behavior w:val="content"/>
        </w:behaviors>
        <w:guid w:val="{F17C242E-A25D-4D16-B3D7-E3835B35CD94}"/>
      </w:docPartPr>
      <w:docPartBody>
        <w:p w:rsidR="0032043E" w:rsidRDefault="00760DAE" w:rsidP="00760DAE">
          <w:pPr>
            <w:pStyle w:val="207595DCB04F4424A7D4BD3E85C122B2"/>
          </w:pPr>
          <w:r w:rsidRPr="00D95A50">
            <w:rPr>
              <w:rStyle w:val="Tekstvantijdelijkeaanduiding"/>
              <w:rFonts w:cstheme="minorHAnsi"/>
              <w:b/>
              <w:color w:val="463467"/>
              <w:sz w:val="24"/>
              <w:szCs w:val="24"/>
            </w:rPr>
            <w:t>NAAM DESIGNTEAM</w:t>
          </w:r>
        </w:p>
      </w:docPartBody>
    </w:docPart>
    <w:docPart>
      <w:docPartPr>
        <w:name w:val="499F6C857C194930B33E8BB4338D634D"/>
        <w:category>
          <w:name w:val="Algemeen"/>
          <w:gallery w:val="placeholder"/>
        </w:category>
        <w:types>
          <w:type w:val="bbPlcHdr"/>
        </w:types>
        <w:behaviors>
          <w:behavior w:val="content"/>
        </w:behaviors>
        <w:guid w:val="{0CF1B3C2-A067-42F2-A9E3-6B5D2C6C9A87}"/>
      </w:docPartPr>
      <w:docPartBody>
        <w:p w:rsidR="0032043E" w:rsidRDefault="00760DAE" w:rsidP="00760DAE">
          <w:pPr>
            <w:pStyle w:val="499F6C857C194930B33E8BB4338D634D"/>
          </w:pPr>
          <w:r w:rsidRPr="00D95A50">
            <w:rPr>
              <w:rFonts w:cstheme="minorHAnsi"/>
              <w:b/>
              <w:color w:val="463467"/>
              <w:sz w:val="24"/>
              <w:szCs w:val="24"/>
            </w:rPr>
            <w:t>INSTELLING</w:t>
          </w:r>
        </w:p>
      </w:docPartBody>
    </w:docPart>
    <w:docPart>
      <w:docPartPr>
        <w:name w:val="A8AF91E85D5F4F2E967335E5F5F5DA9D"/>
        <w:category>
          <w:name w:val="Algemeen"/>
          <w:gallery w:val="placeholder"/>
        </w:category>
        <w:types>
          <w:type w:val="bbPlcHdr"/>
        </w:types>
        <w:behaviors>
          <w:behavior w:val="content"/>
        </w:behaviors>
        <w:guid w:val="{76F4DBF0-8332-4708-A9EF-43CB388D46B2}"/>
      </w:docPartPr>
      <w:docPartBody>
        <w:p w:rsidR="0032043E" w:rsidRDefault="00760DAE" w:rsidP="00760DAE">
          <w:pPr>
            <w:pStyle w:val="A8AF91E85D5F4F2E967335E5F5F5DA9D"/>
          </w:pPr>
          <w:r w:rsidRPr="00D95A50">
            <w:rPr>
              <w:rStyle w:val="Tekstvantijdelijkeaanduiding"/>
              <w:rFonts w:cstheme="minorHAnsi"/>
              <w:b/>
              <w:color w:val="463467"/>
              <w:sz w:val="24"/>
              <w:szCs w:val="24"/>
            </w:rPr>
            <w:t>PLAATS</w:t>
          </w:r>
        </w:p>
      </w:docPartBody>
    </w:docPart>
    <w:docPart>
      <w:docPartPr>
        <w:name w:val="760EA9C3D5CD489DB37820A174B09FE9"/>
        <w:category>
          <w:name w:val="Algemeen"/>
          <w:gallery w:val="placeholder"/>
        </w:category>
        <w:types>
          <w:type w:val="bbPlcHdr"/>
        </w:types>
        <w:behaviors>
          <w:behavior w:val="content"/>
        </w:behaviors>
        <w:guid w:val="{584BC304-988B-4E38-B297-E69AFD087F99}"/>
      </w:docPartPr>
      <w:docPartBody>
        <w:p w:rsidR="0032043E" w:rsidRDefault="00760DAE" w:rsidP="00760DAE">
          <w:pPr>
            <w:pStyle w:val="760EA9C3D5CD489DB37820A174B09FE9"/>
          </w:pPr>
          <w:r w:rsidRPr="00D95A50">
            <w:rPr>
              <w:rFonts w:cstheme="minorHAnsi"/>
              <w:b/>
              <w:color w:val="463467"/>
              <w:sz w:val="24"/>
              <w:szCs w:val="24"/>
            </w:rPr>
            <w:t>SCHOOLJAAR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AE"/>
    <w:rsid w:val="0032043E"/>
    <w:rsid w:val="00760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60DAE"/>
    <w:rPr>
      <w:color w:val="808080"/>
    </w:rPr>
  </w:style>
  <w:style w:type="paragraph" w:customStyle="1" w:styleId="207595DCB04F4424A7D4BD3E85C122B2">
    <w:name w:val="207595DCB04F4424A7D4BD3E85C122B2"/>
    <w:rsid w:val="00760DAE"/>
  </w:style>
  <w:style w:type="paragraph" w:customStyle="1" w:styleId="499F6C857C194930B33E8BB4338D634D">
    <w:name w:val="499F6C857C194930B33E8BB4338D634D"/>
    <w:rsid w:val="00760DAE"/>
  </w:style>
  <w:style w:type="paragraph" w:customStyle="1" w:styleId="A8AF91E85D5F4F2E967335E5F5F5DA9D">
    <w:name w:val="A8AF91E85D5F4F2E967335E5F5F5DA9D"/>
    <w:rsid w:val="00760DAE"/>
  </w:style>
  <w:style w:type="paragraph" w:customStyle="1" w:styleId="760EA9C3D5CD489DB37820A174B09FE9">
    <w:name w:val="760EA9C3D5CD489DB37820A174B09FE9"/>
    <w:rsid w:val="00760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B6B2E-F4F9-42DE-9434-E71A258A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1956</Words>
  <Characters>11151</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Hogeschool van Arnhem en Nijmegen</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Hulsen</dc:creator>
  <cp:keywords/>
  <dc:description/>
  <cp:lastModifiedBy>Hulsen Madeleine</cp:lastModifiedBy>
  <cp:revision>6</cp:revision>
  <dcterms:created xsi:type="dcterms:W3CDTF">2021-06-15T08:59:00Z</dcterms:created>
  <dcterms:modified xsi:type="dcterms:W3CDTF">2021-06-15T09:47:00Z</dcterms:modified>
</cp:coreProperties>
</file>