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23ED9E" w14:textId="77777777" w:rsidR="00D93620" w:rsidRDefault="0008681D">
      <w:pPr>
        <w:pStyle w:val="Hoofdtekst"/>
        <w:spacing w:after="0"/>
        <w:rPr>
          <w:rFonts w:ascii="Georgia" w:eastAsia="Georgia" w:hAnsi="Georgia" w:cs="Georgia"/>
          <w:b/>
          <w:bCs/>
        </w:rPr>
      </w:pPr>
      <w:r>
        <w:rPr>
          <w:rFonts w:ascii="Georgia" w:hAnsi="Georgia"/>
          <w:b/>
          <w:bCs/>
        </w:rPr>
        <w:t>Opbouw lessenserie</w:t>
      </w:r>
    </w:p>
    <w:p w14:paraId="3D2CC6ED" w14:textId="77777777" w:rsidR="00D93620" w:rsidRDefault="0008681D">
      <w:pPr>
        <w:pStyle w:val="Hoofdtekst"/>
        <w:spacing w:after="0"/>
        <w:rPr>
          <w:rFonts w:ascii="Georgia" w:eastAsia="Georgia" w:hAnsi="Georgia" w:cs="Georgia"/>
          <w:b/>
          <w:bCs/>
        </w:rPr>
      </w:pPr>
      <w:r w:rsidRPr="00BE454C">
        <w:rPr>
          <w:rFonts w:ascii="Georgia" w:hAnsi="Georgia"/>
          <w:b/>
          <w:bCs/>
        </w:rPr>
        <w:t>IVKO school</w:t>
      </w:r>
    </w:p>
    <w:p w14:paraId="59D3BACB" w14:textId="77777777" w:rsidR="00D93620" w:rsidRDefault="0008681D">
      <w:pPr>
        <w:pStyle w:val="Hoofdtekst"/>
        <w:spacing w:after="0"/>
        <w:rPr>
          <w:rFonts w:ascii="Georgia" w:eastAsia="Georgia" w:hAnsi="Georgia" w:cs="Georgia"/>
          <w:b/>
          <w:bCs/>
        </w:rPr>
      </w:pPr>
      <w:r w:rsidRPr="00BE454C">
        <w:rPr>
          <w:rFonts w:ascii="Georgia" w:hAnsi="Georgia"/>
          <w:b/>
          <w:bCs/>
        </w:rPr>
        <w:t>Atelier IVKO 2021/2022</w:t>
      </w:r>
    </w:p>
    <w:p w14:paraId="672A6659" w14:textId="77777777" w:rsidR="00D93620" w:rsidRDefault="00D93620">
      <w:pPr>
        <w:pStyle w:val="Hoofdtekst"/>
        <w:spacing w:after="0"/>
        <w:rPr>
          <w:rFonts w:ascii="Georgia" w:eastAsia="Georgia" w:hAnsi="Georgia" w:cs="Georgia"/>
        </w:rPr>
      </w:pPr>
    </w:p>
    <w:p w14:paraId="4C378A1F" w14:textId="77777777" w:rsidR="00D93620" w:rsidRDefault="0008681D">
      <w:pPr>
        <w:pStyle w:val="Hoofdtekst"/>
        <w:spacing w:after="0"/>
        <w:rPr>
          <w:rFonts w:ascii="Georgia" w:eastAsia="Georgia" w:hAnsi="Georgia" w:cs="Georgia"/>
          <w:b/>
          <w:bCs/>
        </w:rPr>
      </w:pPr>
      <w:r>
        <w:rPr>
          <w:rFonts w:ascii="Georgia" w:hAnsi="Georgia"/>
          <w:b/>
          <w:bCs/>
        </w:rPr>
        <w:t>A1 en A2 54 leerlingen</w:t>
      </w:r>
    </w:p>
    <w:p w14:paraId="2014E4CF" w14:textId="77777777" w:rsidR="00D93620" w:rsidRDefault="0008681D">
      <w:pPr>
        <w:pStyle w:val="Hoofdtekst"/>
        <w:spacing w:after="0"/>
        <w:rPr>
          <w:rFonts w:ascii="Georgia" w:eastAsia="Georgia" w:hAnsi="Georgia" w:cs="Georgia"/>
        </w:rPr>
      </w:pPr>
      <w:r>
        <w:rPr>
          <w:rFonts w:ascii="Georgia" w:hAnsi="Georgia"/>
        </w:rPr>
        <w:t>maandag 9.10 t/m 12.05</w:t>
      </w:r>
    </w:p>
    <w:p w14:paraId="6BB1AF6F" w14:textId="77777777" w:rsidR="00D93620" w:rsidRDefault="0008681D">
      <w:pPr>
        <w:pStyle w:val="Hoofdtekst"/>
        <w:spacing w:after="0"/>
        <w:rPr>
          <w:rFonts w:ascii="Georgia" w:eastAsia="Georgia" w:hAnsi="Georgia" w:cs="Georgia"/>
          <w:i/>
          <w:iCs/>
        </w:rPr>
      </w:pPr>
      <w:r>
        <w:rPr>
          <w:rFonts w:ascii="Georgia" w:hAnsi="Georgia"/>
          <w:i/>
          <w:iCs/>
        </w:rPr>
        <w:t xml:space="preserve">Docenten: Marlies </w:t>
      </w:r>
      <w:proofErr w:type="spellStart"/>
      <w:r>
        <w:rPr>
          <w:rFonts w:ascii="Georgia" w:hAnsi="Georgia"/>
          <w:i/>
          <w:iCs/>
        </w:rPr>
        <w:t>Koorn</w:t>
      </w:r>
      <w:proofErr w:type="spellEnd"/>
      <w:r>
        <w:rPr>
          <w:rFonts w:ascii="Georgia" w:hAnsi="Georgia"/>
          <w:i/>
          <w:iCs/>
        </w:rPr>
        <w:t xml:space="preserve"> en Linda Kok</w:t>
      </w:r>
    </w:p>
    <w:p w14:paraId="25FEC2A5" w14:textId="77777777" w:rsidR="00D93620" w:rsidRDefault="0008681D">
      <w:pPr>
        <w:pStyle w:val="Hoofdtekst"/>
        <w:spacing w:after="0"/>
        <w:rPr>
          <w:rFonts w:ascii="Georgia" w:eastAsia="Georgia" w:hAnsi="Georgia" w:cs="Georgia"/>
          <w:b/>
          <w:bCs/>
        </w:rPr>
      </w:pPr>
      <w:r>
        <w:rPr>
          <w:rFonts w:ascii="Georgia" w:hAnsi="Georgia"/>
          <w:b/>
          <w:bCs/>
        </w:rPr>
        <w:t>A3 en A4  54 leerlingen</w:t>
      </w:r>
    </w:p>
    <w:p w14:paraId="4A830669" w14:textId="77777777" w:rsidR="00D93620" w:rsidRDefault="0008681D">
      <w:pPr>
        <w:pStyle w:val="Hoofdtekst"/>
        <w:spacing w:after="0"/>
        <w:rPr>
          <w:rFonts w:ascii="Georgia" w:eastAsia="Georgia" w:hAnsi="Georgia" w:cs="Georgia"/>
        </w:rPr>
      </w:pPr>
      <w:r>
        <w:rPr>
          <w:rFonts w:ascii="Georgia" w:hAnsi="Georgia"/>
        </w:rPr>
        <w:t>vrijdag 9.10 t/m 12.05</w:t>
      </w:r>
    </w:p>
    <w:p w14:paraId="284015EB" w14:textId="77777777" w:rsidR="00D93620" w:rsidRDefault="794F5A79" w:rsidP="794F5A79">
      <w:pPr>
        <w:pStyle w:val="Hoofdtekst"/>
        <w:spacing w:after="0"/>
        <w:rPr>
          <w:rFonts w:ascii="Georgia" w:eastAsia="Georgia" w:hAnsi="Georgia" w:cs="Georgia"/>
          <w:i/>
          <w:iCs/>
        </w:rPr>
      </w:pPr>
      <w:r w:rsidRPr="794F5A79">
        <w:rPr>
          <w:rFonts w:ascii="Georgia" w:hAnsi="Georgia"/>
          <w:i/>
          <w:iCs/>
        </w:rPr>
        <w:t xml:space="preserve">Docenten: Jacqueline </w:t>
      </w:r>
      <w:proofErr w:type="spellStart"/>
      <w:r w:rsidRPr="794F5A79">
        <w:rPr>
          <w:rFonts w:ascii="Georgia" w:hAnsi="Georgia"/>
          <w:i/>
          <w:iCs/>
        </w:rPr>
        <w:t>Liesdek</w:t>
      </w:r>
      <w:proofErr w:type="spellEnd"/>
      <w:r w:rsidRPr="794F5A79">
        <w:rPr>
          <w:rFonts w:ascii="Georgia" w:hAnsi="Georgia"/>
          <w:i/>
          <w:iCs/>
        </w:rPr>
        <w:t xml:space="preserve"> en </w:t>
      </w:r>
      <w:proofErr w:type="spellStart"/>
      <w:r w:rsidRPr="794F5A79">
        <w:rPr>
          <w:rFonts w:ascii="Georgia" w:hAnsi="Georgia"/>
          <w:i/>
          <w:iCs/>
        </w:rPr>
        <w:t>Hamid</w:t>
      </w:r>
      <w:proofErr w:type="spellEnd"/>
      <w:r w:rsidRPr="794F5A79">
        <w:rPr>
          <w:rFonts w:ascii="Georgia" w:hAnsi="Georgia"/>
          <w:i/>
          <w:iCs/>
        </w:rPr>
        <w:t xml:space="preserve"> </w:t>
      </w:r>
      <w:proofErr w:type="spellStart"/>
      <w:r w:rsidRPr="794F5A79">
        <w:rPr>
          <w:rFonts w:ascii="Georgia" w:hAnsi="Georgia"/>
          <w:i/>
          <w:iCs/>
        </w:rPr>
        <w:t>Kamalifar</w:t>
      </w:r>
      <w:proofErr w:type="spellEnd"/>
    </w:p>
    <w:p w14:paraId="00DCE304" w14:textId="74E42331" w:rsidR="794F5A79" w:rsidRDefault="794F5A79" w:rsidP="00BE454C">
      <w:pPr>
        <w:pStyle w:val="Hoofdtekst"/>
        <w:rPr>
          <w:color w:val="000000" w:themeColor="text1"/>
        </w:rPr>
      </w:pPr>
    </w:p>
    <w:p w14:paraId="50D1C6C9" w14:textId="455B2DF2" w:rsidR="1D6B4813" w:rsidRDefault="1D6B4813" w:rsidP="794F5A79">
      <w:pPr>
        <w:pStyle w:val="Hoofdtekst"/>
        <w:rPr>
          <w:color w:val="000000" w:themeColor="text1"/>
        </w:rPr>
      </w:pPr>
      <w:r w:rsidRPr="794F5A79">
        <w:rPr>
          <w:rFonts w:ascii="Georgia" w:eastAsia="Georgia" w:hAnsi="Georgia" w:cs="Georgia"/>
          <w:i/>
          <w:iCs/>
          <w:color w:val="000000" w:themeColor="text1"/>
        </w:rPr>
        <w:t>Kick-off</w:t>
      </w:r>
    </w:p>
    <w:p w14:paraId="6F199577" w14:textId="0F9BFFB8" w:rsidR="1D6B4813" w:rsidRPr="00BE454C" w:rsidRDefault="1D6B4813" w:rsidP="794F5A79">
      <w:pPr>
        <w:pStyle w:val="Hoofdtekst"/>
        <w:rPr>
          <w:rFonts w:ascii="Georgia" w:eastAsia="Georgia" w:hAnsi="Georgia" w:cs="Georgia"/>
          <w:i/>
          <w:iCs/>
          <w:color w:val="000000" w:themeColor="text1"/>
        </w:rPr>
      </w:pPr>
      <w:r w:rsidRPr="794F5A79">
        <w:rPr>
          <w:rFonts w:ascii="Georgia" w:eastAsia="Georgia" w:hAnsi="Georgia" w:cs="Georgia"/>
          <w:i/>
          <w:iCs/>
          <w:color w:val="000000" w:themeColor="text1"/>
        </w:rPr>
        <w:t>IJskar in vitro vlees Next Nature Network komt naar IVKO</w:t>
      </w:r>
    </w:p>
    <w:p w14:paraId="0A37501D" w14:textId="77777777" w:rsidR="00D93620" w:rsidRDefault="00D93620">
      <w:pPr>
        <w:pStyle w:val="Hoofdtekst"/>
        <w:spacing w:after="0"/>
        <w:rPr>
          <w:rFonts w:ascii="Georgia" w:eastAsia="Georgia" w:hAnsi="Georgia" w:cs="Georgia"/>
          <w:i/>
          <w:iCs/>
        </w:rPr>
      </w:pPr>
    </w:p>
    <w:p w14:paraId="4E5B79BB" w14:textId="77777777" w:rsidR="00D93620" w:rsidRDefault="0008681D">
      <w:pPr>
        <w:pStyle w:val="Hoofdtekst"/>
        <w:spacing w:after="0"/>
        <w:rPr>
          <w:rFonts w:ascii="Georgia" w:eastAsia="Georgia" w:hAnsi="Georgia" w:cs="Georgia"/>
          <w:color w:val="ED7D31"/>
          <w:u w:color="ED7D31"/>
        </w:rPr>
      </w:pPr>
      <w:r>
        <w:rPr>
          <w:rFonts w:ascii="Georgia" w:hAnsi="Georgia"/>
          <w:color w:val="ED7D31"/>
          <w:u w:color="ED7D31"/>
          <w:lang w:val="fr-FR"/>
        </w:rPr>
        <w:t xml:space="preserve">Les 1 </w:t>
      </w:r>
      <w:proofErr w:type="spellStart"/>
      <w:r>
        <w:rPr>
          <w:rFonts w:ascii="Georgia" w:hAnsi="Georgia"/>
          <w:color w:val="ED7D31"/>
          <w:u w:color="ED7D31"/>
          <w:lang w:val="fr-FR"/>
        </w:rPr>
        <w:t>Associ</w:t>
      </w:r>
      <w:r>
        <w:rPr>
          <w:rFonts w:ascii="Georgia" w:hAnsi="Georgia"/>
          <w:color w:val="ED7D31"/>
          <w:u w:color="ED7D31"/>
        </w:rPr>
        <w:t>ë</w:t>
      </w:r>
      <w:r w:rsidRPr="00BE454C">
        <w:rPr>
          <w:rFonts w:ascii="Georgia" w:hAnsi="Georgia"/>
          <w:color w:val="ED7D31"/>
          <w:u w:color="ED7D31"/>
        </w:rPr>
        <w:t>ren</w:t>
      </w:r>
      <w:proofErr w:type="spellEnd"/>
      <w:r w:rsidRPr="00BE454C">
        <w:rPr>
          <w:rFonts w:ascii="Georgia" w:hAnsi="Georgia"/>
          <w:color w:val="ED7D31"/>
          <w:u w:color="ED7D31"/>
        </w:rPr>
        <w:t xml:space="preserve"> </w:t>
      </w:r>
    </w:p>
    <w:p w14:paraId="3B97A37E" w14:textId="77777777" w:rsidR="00D93620" w:rsidRDefault="0008681D">
      <w:pPr>
        <w:pStyle w:val="Hoofdtekst"/>
        <w:spacing w:after="0"/>
        <w:rPr>
          <w:rFonts w:ascii="Georgia" w:eastAsia="Georgia" w:hAnsi="Georgia" w:cs="Georgia"/>
        </w:rPr>
      </w:pPr>
      <w:r>
        <w:rPr>
          <w:rFonts w:ascii="Georgia" w:hAnsi="Georgia"/>
        </w:rPr>
        <w:t xml:space="preserve">In deze les staat de leeractiviteit associëren centraal. Associëren is het met elkaar in verbinding brengen van verschillende dingen om zo nieuwe ideeën te generen. We gebruiken deze activiteit om de nieuwe technieken – 3D printen en </w:t>
      </w:r>
      <w:r>
        <w:rPr>
          <w:rFonts w:ascii="Georgia" w:hAnsi="Georgia"/>
          <w:i/>
          <w:iCs/>
          <w:lang w:val="pt-PT"/>
        </w:rPr>
        <w:t>tinkercad</w:t>
      </w:r>
      <w:r>
        <w:rPr>
          <w:rFonts w:ascii="Georgia" w:hAnsi="Georgia"/>
        </w:rPr>
        <w:t xml:space="preserve"> – meer persoonlijke betekenis te geven en de nieuwsgierigheid van leerlingen te prikkelen doordat je als docent expres informatie achterhoudt (Roland van der Vorst (2007), p. 75). Vervolgens krijgen alle leerlingen een basiscursus </w:t>
      </w:r>
      <w:r>
        <w:rPr>
          <w:rFonts w:ascii="Georgia" w:hAnsi="Georgia"/>
          <w:i/>
          <w:iCs/>
          <w:lang w:val="pt-PT"/>
        </w:rPr>
        <w:t>tinkercad</w:t>
      </w:r>
      <w:r>
        <w:rPr>
          <w:rFonts w:ascii="Georgia" w:hAnsi="Georgia"/>
        </w:rPr>
        <w:t xml:space="preserve"> zodat iedereen </w:t>
      </w:r>
      <w:proofErr w:type="spellStart"/>
      <w:r>
        <w:rPr>
          <w:rFonts w:ascii="Georgia" w:hAnsi="Georgia"/>
        </w:rPr>
        <w:t>startbekwaam</w:t>
      </w:r>
      <w:proofErr w:type="spellEnd"/>
      <w:r>
        <w:rPr>
          <w:rFonts w:ascii="Georgia" w:hAnsi="Georgia"/>
        </w:rPr>
        <w:t xml:space="preserve"> is om het programma zelfstandig te kunnen gebruiken. Deze cursus wordt gegeven door de externe coaches van de OBA-maakplaats. De leerlingen die de pilot hebben gedaan lopen rond als peerexperts.  </w:t>
      </w:r>
    </w:p>
    <w:p w14:paraId="5DAB6C7B" w14:textId="77777777" w:rsidR="00D93620" w:rsidRDefault="00D93620">
      <w:pPr>
        <w:pStyle w:val="Hoofdtekst"/>
        <w:spacing w:after="0"/>
        <w:rPr>
          <w:rFonts w:ascii="Georgia" w:eastAsia="Georgia" w:hAnsi="Georgia" w:cs="Georgia"/>
        </w:rPr>
      </w:pPr>
    </w:p>
    <w:p w14:paraId="42E5047E" w14:textId="77777777" w:rsidR="00D93620" w:rsidRDefault="0008681D">
      <w:pPr>
        <w:pStyle w:val="Hoofdtekst"/>
        <w:spacing w:after="0"/>
        <w:rPr>
          <w:rFonts w:ascii="Georgia" w:eastAsia="Georgia" w:hAnsi="Georgia" w:cs="Georgia"/>
          <w:i/>
          <w:iCs/>
        </w:rPr>
      </w:pPr>
      <w:r>
        <w:rPr>
          <w:rFonts w:ascii="Georgia" w:hAnsi="Georgia"/>
          <w:i/>
          <w:iCs/>
          <w:lang w:val="de-DE"/>
        </w:rPr>
        <w:t>Start</w:t>
      </w:r>
    </w:p>
    <w:p w14:paraId="3D67BC29" w14:textId="77777777" w:rsidR="00D93620" w:rsidRDefault="0008681D">
      <w:pPr>
        <w:pStyle w:val="Lijstalinea"/>
        <w:numPr>
          <w:ilvl w:val="0"/>
          <w:numId w:val="2"/>
        </w:numPr>
        <w:spacing w:after="0"/>
        <w:rPr>
          <w:rFonts w:ascii="Georgia" w:hAnsi="Georgia"/>
        </w:rPr>
      </w:pPr>
      <w:r>
        <w:rPr>
          <w:rFonts w:ascii="Georgia" w:hAnsi="Georgia"/>
        </w:rPr>
        <w:t xml:space="preserve">We starten de les met twee associatierondes: 1 over 3D printen; en een over </w:t>
      </w:r>
      <w:proofErr w:type="spellStart"/>
      <w:r>
        <w:rPr>
          <w:rFonts w:ascii="Georgia" w:hAnsi="Georgia"/>
        </w:rPr>
        <w:t>tinkercad</w:t>
      </w:r>
      <w:proofErr w:type="spellEnd"/>
      <w:r>
        <w:rPr>
          <w:rFonts w:ascii="Georgia" w:hAnsi="Georgia"/>
        </w:rPr>
        <w:t xml:space="preserve">. </w:t>
      </w:r>
    </w:p>
    <w:p w14:paraId="06445BCA" w14:textId="77777777" w:rsidR="00D93620" w:rsidRDefault="0008681D">
      <w:pPr>
        <w:pStyle w:val="Lijstalinea"/>
        <w:numPr>
          <w:ilvl w:val="0"/>
          <w:numId w:val="4"/>
        </w:numPr>
        <w:spacing w:after="0"/>
      </w:pPr>
      <w:r>
        <w:rPr>
          <w:rFonts w:ascii="Georgia" w:hAnsi="Georgia"/>
          <w:i/>
          <w:iCs/>
        </w:rPr>
        <w:t>Wat komt er allemaal in je op als je aan 3D printen/</w:t>
      </w:r>
      <w:proofErr w:type="spellStart"/>
      <w:r>
        <w:rPr>
          <w:rFonts w:ascii="Georgia" w:hAnsi="Georgia"/>
          <w:i/>
          <w:iCs/>
        </w:rPr>
        <w:t>tinkercad</w:t>
      </w:r>
      <w:proofErr w:type="spellEnd"/>
      <w:r>
        <w:rPr>
          <w:rFonts w:ascii="Georgia" w:hAnsi="Georgia"/>
          <w:i/>
          <w:iCs/>
        </w:rPr>
        <w:t xml:space="preserve"> denkt? Verwerk dit in een conceptmap.</w:t>
      </w:r>
      <w:r>
        <w:rPr>
          <w:rFonts w:ascii="Georgia" w:hAnsi="Georgia"/>
        </w:rPr>
        <w:t xml:space="preserve"> </w:t>
      </w:r>
    </w:p>
    <w:p w14:paraId="7CA7B97B" w14:textId="77777777" w:rsidR="00D93620" w:rsidRDefault="0008681D">
      <w:pPr>
        <w:pStyle w:val="Lijstalinea"/>
        <w:numPr>
          <w:ilvl w:val="0"/>
          <w:numId w:val="5"/>
        </w:numPr>
        <w:spacing w:after="0"/>
        <w:rPr>
          <w:rFonts w:ascii="Georgia" w:hAnsi="Georgia"/>
        </w:rPr>
      </w:pPr>
      <w:r>
        <w:rPr>
          <w:rFonts w:ascii="Georgia" w:hAnsi="Georgia"/>
        </w:rPr>
        <w:t xml:space="preserve">Een aantal </w:t>
      </w:r>
      <w:proofErr w:type="spellStart"/>
      <w:r>
        <w:rPr>
          <w:rFonts w:ascii="Georgia" w:hAnsi="Georgia"/>
        </w:rPr>
        <w:t>conceptmaps</w:t>
      </w:r>
      <w:proofErr w:type="spellEnd"/>
      <w:r>
        <w:rPr>
          <w:rFonts w:ascii="Georgia" w:hAnsi="Georgia"/>
        </w:rPr>
        <w:t xml:space="preserve"> worden klassikaal besproken. </w:t>
      </w:r>
    </w:p>
    <w:p w14:paraId="0D7B507D" w14:textId="48B39FDC" w:rsidR="00D93620" w:rsidRDefault="5BD95655">
      <w:pPr>
        <w:pStyle w:val="Lijstalinea"/>
        <w:numPr>
          <w:ilvl w:val="0"/>
          <w:numId w:val="2"/>
        </w:numPr>
        <w:spacing w:after="0"/>
        <w:rPr>
          <w:rFonts w:ascii="Georgia" w:hAnsi="Georgia"/>
        </w:rPr>
      </w:pPr>
      <w:r>
        <w:rPr>
          <w:rFonts w:ascii="Georgia" w:hAnsi="Georgia"/>
        </w:rPr>
        <w:t xml:space="preserve">Vervolgens volgt de ontknoping en worden beide technieken klassikaal besproken en toegelicht aan de hand van prikkelende voorbeelden. </w:t>
      </w:r>
    </w:p>
    <w:p w14:paraId="02EB378F" w14:textId="77777777" w:rsidR="00D93620" w:rsidRDefault="00D93620">
      <w:pPr>
        <w:pStyle w:val="Hoofdtekst"/>
        <w:spacing w:after="0"/>
        <w:rPr>
          <w:rFonts w:ascii="Georgia" w:eastAsia="Georgia" w:hAnsi="Georgia" w:cs="Georgia"/>
          <w:i/>
          <w:iCs/>
        </w:rPr>
      </w:pPr>
    </w:p>
    <w:p w14:paraId="5F0B21CB" w14:textId="77777777" w:rsidR="00D93620" w:rsidRDefault="0008681D">
      <w:pPr>
        <w:pStyle w:val="Hoofdtekst"/>
        <w:spacing w:after="0"/>
        <w:rPr>
          <w:rFonts w:ascii="Georgia" w:eastAsia="Georgia" w:hAnsi="Georgia" w:cs="Georgia"/>
          <w:i/>
          <w:iCs/>
        </w:rPr>
      </w:pPr>
      <w:proofErr w:type="spellStart"/>
      <w:r>
        <w:rPr>
          <w:rFonts w:ascii="Georgia" w:hAnsi="Georgia"/>
          <w:i/>
          <w:iCs/>
        </w:rPr>
        <w:t>Techniekuur</w:t>
      </w:r>
      <w:proofErr w:type="spellEnd"/>
    </w:p>
    <w:p w14:paraId="18DAB570" w14:textId="77777777" w:rsidR="00D93620" w:rsidRDefault="0008681D">
      <w:pPr>
        <w:pStyle w:val="Hoofdtekst"/>
        <w:spacing w:after="0"/>
        <w:rPr>
          <w:rFonts w:ascii="Georgia" w:eastAsia="Georgia" w:hAnsi="Georgia" w:cs="Georgia"/>
        </w:rPr>
      </w:pPr>
      <w:r>
        <w:rPr>
          <w:rFonts w:ascii="Georgia" w:hAnsi="Georgia"/>
        </w:rPr>
        <w:t xml:space="preserve">Alle leerlingen volgen de rest van de les een techniekles in </w:t>
      </w:r>
      <w:r>
        <w:rPr>
          <w:rFonts w:ascii="Georgia" w:hAnsi="Georgia"/>
          <w:i/>
          <w:iCs/>
          <w:lang w:val="pt-PT"/>
        </w:rPr>
        <w:t>tinkercad</w:t>
      </w:r>
      <w:r>
        <w:rPr>
          <w:rFonts w:ascii="Georgia" w:hAnsi="Georgia"/>
        </w:rPr>
        <w:t xml:space="preserve">. De groep wordt in drieën verdeeld zodat er meer interactie kan plaatsvinden tijdens de demonstratie. De demonstraties worden gegeven door externe coaches, klassenmanagement wordt gedaan door de IVKO-docenten en de peerexperts lopen rond om individuele vragen van leerlingen te beantwoorden. </w:t>
      </w:r>
    </w:p>
    <w:p w14:paraId="6A05A809" w14:textId="77777777" w:rsidR="00D93620" w:rsidRDefault="00D93620">
      <w:pPr>
        <w:pStyle w:val="Hoofdtekst"/>
        <w:spacing w:after="0"/>
        <w:rPr>
          <w:rFonts w:ascii="Georgia" w:eastAsia="Georgia" w:hAnsi="Georgia" w:cs="Georgia"/>
          <w:i/>
          <w:iCs/>
        </w:rPr>
      </w:pPr>
    </w:p>
    <w:p w14:paraId="4D567528" w14:textId="77777777" w:rsidR="00D93620" w:rsidRDefault="0008681D">
      <w:pPr>
        <w:pStyle w:val="Hoofdtekst"/>
        <w:spacing w:after="0"/>
        <w:rPr>
          <w:rFonts w:ascii="Georgia" w:eastAsia="Georgia" w:hAnsi="Georgia" w:cs="Georgia"/>
        </w:rPr>
      </w:pPr>
      <w:proofErr w:type="spellStart"/>
      <w:r>
        <w:rPr>
          <w:rFonts w:ascii="Georgia" w:hAnsi="Georgia"/>
          <w:i/>
          <w:iCs/>
        </w:rPr>
        <w:t>Atelieruur</w:t>
      </w:r>
      <w:proofErr w:type="spellEnd"/>
      <w:r>
        <w:rPr>
          <w:rFonts w:ascii="Georgia" w:hAnsi="Georgia"/>
          <w:i/>
          <w:iCs/>
        </w:rPr>
        <w:t xml:space="preserve"> </w:t>
      </w:r>
    </w:p>
    <w:p w14:paraId="52847FA7" w14:textId="77777777" w:rsidR="00D93620" w:rsidRDefault="0008681D">
      <w:pPr>
        <w:pStyle w:val="Hoofdtekst"/>
        <w:spacing w:after="0"/>
        <w:rPr>
          <w:rFonts w:ascii="Georgia" w:eastAsia="Georgia" w:hAnsi="Georgia" w:cs="Georgia"/>
          <w:i/>
          <w:iCs/>
        </w:rPr>
      </w:pPr>
      <w:r>
        <w:rPr>
          <w:rFonts w:ascii="Georgia" w:hAnsi="Georgia"/>
        </w:rPr>
        <w:t>Deze begint pas in les 2.</w:t>
      </w:r>
    </w:p>
    <w:p w14:paraId="5A39BBE3" w14:textId="77777777" w:rsidR="00D93620" w:rsidRDefault="00D93620">
      <w:pPr>
        <w:pStyle w:val="Hoofdtekst"/>
        <w:spacing w:after="0"/>
        <w:rPr>
          <w:rFonts w:ascii="Georgia" w:eastAsia="Georgia" w:hAnsi="Georgia" w:cs="Georgia"/>
        </w:rPr>
      </w:pPr>
    </w:p>
    <w:p w14:paraId="45D3D0F8" w14:textId="77777777" w:rsidR="00D93620" w:rsidRDefault="0008681D">
      <w:pPr>
        <w:pStyle w:val="Hoofdtekst"/>
        <w:spacing w:after="0"/>
        <w:rPr>
          <w:rFonts w:ascii="Georgia" w:eastAsia="Georgia" w:hAnsi="Georgia" w:cs="Georgia"/>
          <w:i/>
          <w:iCs/>
        </w:rPr>
      </w:pPr>
      <w:proofErr w:type="spellStart"/>
      <w:r>
        <w:rPr>
          <w:rFonts w:ascii="Georgia" w:hAnsi="Georgia"/>
          <w:i/>
          <w:iCs/>
        </w:rPr>
        <w:t>Maaklab</w:t>
      </w:r>
      <w:proofErr w:type="spellEnd"/>
      <w:r>
        <w:rPr>
          <w:rFonts w:ascii="Georgia" w:hAnsi="Georgia"/>
          <w:i/>
          <w:iCs/>
        </w:rPr>
        <w:t>-sessies</w:t>
      </w:r>
    </w:p>
    <w:p w14:paraId="03246D59" w14:textId="77777777" w:rsidR="00D93620" w:rsidRDefault="0008681D">
      <w:pPr>
        <w:pStyle w:val="Hoofdtekst"/>
        <w:spacing w:after="0"/>
        <w:rPr>
          <w:rFonts w:ascii="Georgia" w:eastAsia="Georgia" w:hAnsi="Georgia" w:cs="Georgia"/>
          <w:i/>
          <w:iCs/>
        </w:rPr>
      </w:pPr>
      <w:r>
        <w:rPr>
          <w:rFonts w:ascii="Georgia" w:hAnsi="Georgia"/>
        </w:rPr>
        <w:t xml:space="preserve">Beginnen pas in les 2. </w:t>
      </w:r>
    </w:p>
    <w:p w14:paraId="41C8F396" w14:textId="77777777" w:rsidR="00D93620" w:rsidRDefault="00D93620">
      <w:pPr>
        <w:pStyle w:val="Hoofdtekst"/>
        <w:spacing w:after="0"/>
        <w:rPr>
          <w:rFonts w:ascii="Georgia" w:eastAsia="Georgia" w:hAnsi="Georgia" w:cs="Georgia"/>
          <w:i/>
          <w:iCs/>
        </w:rPr>
      </w:pPr>
    </w:p>
    <w:p w14:paraId="42A41C79" w14:textId="77777777" w:rsidR="00D93620" w:rsidRDefault="0008681D">
      <w:pPr>
        <w:pStyle w:val="Hoofdtekst"/>
        <w:spacing w:after="0"/>
        <w:rPr>
          <w:rFonts w:ascii="Georgia" w:eastAsia="Georgia" w:hAnsi="Georgia" w:cs="Georgia"/>
          <w:i/>
          <w:iCs/>
        </w:rPr>
      </w:pPr>
      <w:r>
        <w:rPr>
          <w:rFonts w:ascii="Georgia" w:hAnsi="Georgia"/>
          <w:i/>
          <w:iCs/>
        </w:rPr>
        <w:t>Huiswerk</w:t>
      </w:r>
    </w:p>
    <w:p w14:paraId="2DB2D0A7" w14:textId="77777777" w:rsidR="00D93620" w:rsidRDefault="0008681D">
      <w:pPr>
        <w:pStyle w:val="Hoofdtekst"/>
        <w:spacing w:after="0"/>
        <w:rPr>
          <w:rFonts w:ascii="Georgia" w:eastAsia="Georgia" w:hAnsi="Georgia" w:cs="Georgia"/>
        </w:rPr>
      </w:pPr>
      <w:r>
        <w:rPr>
          <w:rFonts w:ascii="Georgia" w:hAnsi="Georgia"/>
        </w:rPr>
        <w:t xml:space="preserve">Leerlingen moeten allemaal 3 snacks verzamelen die populair zijn bij een doelgroep naar keuze (kinderen, 30’ers, ouderen, ect). Ze doen eerst onderzoek door mensen uit die </w:t>
      </w:r>
      <w:r>
        <w:rPr>
          <w:rFonts w:ascii="Georgia" w:hAnsi="Georgia"/>
        </w:rPr>
        <w:lastRenderedPageBreak/>
        <w:t xml:space="preserve">doelgroep te bevragen wat hun favoriete snack is en waarom ze een bepaalde snack zo aantrekkelijk vinden. Komt het door de verpakking, de vorm en/of de smaak? Vervolgens kiezen ze 3 snacks die zoveel mogelijk aansluiten bij de input die ze hebben gekregen en nemen ze die mee naar de les. </w:t>
      </w:r>
    </w:p>
    <w:p w14:paraId="72A3D3EC" w14:textId="77777777" w:rsidR="00D93620" w:rsidRDefault="00D93620">
      <w:pPr>
        <w:pStyle w:val="Hoofdtekst"/>
        <w:spacing w:after="0"/>
        <w:rPr>
          <w:rFonts w:ascii="Georgia" w:eastAsia="Georgia" w:hAnsi="Georgia" w:cs="Georgia"/>
        </w:rPr>
      </w:pPr>
    </w:p>
    <w:p w14:paraId="21C7FE74" w14:textId="77777777" w:rsidR="00D93620" w:rsidRDefault="0008681D">
      <w:pPr>
        <w:pStyle w:val="Hoofdtekst"/>
        <w:spacing w:after="0"/>
        <w:rPr>
          <w:rFonts w:ascii="Georgia" w:eastAsia="Georgia" w:hAnsi="Georgia" w:cs="Georgia"/>
          <w:i/>
          <w:iCs/>
        </w:rPr>
      </w:pPr>
      <w:r>
        <w:rPr>
          <w:rFonts w:ascii="Georgia" w:hAnsi="Georgia"/>
          <w:i/>
          <w:iCs/>
        </w:rPr>
        <w:t xml:space="preserve">Docentenrollen </w:t>
      </w:r>
    </w:p>
    <w:p w14:paraId="6CA5F309" w14:textId="77777777" w:rsidR="00D93620" w:rsidRDefault="0008681D">
      <w:pPr>
        <w:pStyle w:val="Hoofdtekst"/>
        <w:spacing w:after="0"/>
        <w:rPr>
          <w:rFonts w:ascii="Georgia" w:eastAsia="Georgia" w:hAnsi="Georgia" w:cs="Georgia"/>
        </w:rPr>
      </w:pPr>
      <w:proofErr w:type="spellStart"/>
      <w:r>
        <w:rPr>
          <w:rFonts w:ascii="Georgia" w:hAnsi="Georgia"/>
        </w:rPr>
        <w:t>Tinkercad</w:t>
      </w:r>
      <w:proofErr w:type="spellEnd"/>
      <w:r>
        <w:rPr>
          <w:rFonts w:ascii="Georgia" w:hAnsi="Georgia"/>
        </w:rPr>
        <w:t xml:space="preserve"> coach: externe coaches van de OBA-maakplaats</w:t>
      </w:r>
    </w:p>
    <w:p w14:paraId="744420CB" w14:textId="77777777" w:rsidR="00D93620" w:rsidRDefault="0008681D">
      <w:pPr>
        <w:pStyle w:val="Hoofdtekst"/>
        <w:spacing w:after="0"/>
        <w:rPr>
          <w:rFonts w:ascii="Georgia" w:eastAsia="Georgia" w:hAnsi="Georgia" w:cs="Georgia"/>
        </w:rPr>
      </w:pPr>
      <w:r>
        <w:rPr>
          <w:rFonts w:ascii="Georgia" w:hAnsi="Georgia"/>
        </w:rPr>
        <w:t xml:space="preserve">Klassenmanagers: docenten van het IVKO </w:t>
      </w:r>
    </w:p>
    <w:p w14:paraId="5CFF058E" w14:textId="77777777" w:rsidR="00D93620" w:rsidRDefault="0008681D">
      <w:pPr>
        <w:pStyle w:val="Hoofdtekst"/>
        <w:spacing w:after="0"/>
        <w:rPr>
          <w:rFonts w:ascii="Georgia" w:eastAsia="Georgia" w:hAnsi="Georgia" w:cs="Georgia"/>
        </w:rPr>
      </w:pPr>
      <w:r>
        <w:rPr>
          <w:rFonts w:ascii="Georgia" w:hAnsi="Georgia"/>
        </w:rPr>
        <w:t xml:space="preserve">Peerexperts: leerlingen die de pilot hebben gevolgd </w:t>
      </w:r>
    </w:p>
    <w:p w14:paraId="02D3E57C" w14:textId="77777777" w:rsidR="00D93620" w:rsidRDefault="0008681D">
      <w:pPr>
        <w:pStyle w:val="Hoofdtekst"/>
        <w:spacing w:after="0"/>
        <w:rPr>
          <w:rFonts w:ascii="Georgia" w:eastAsia="Georgia" w:hAnsi="Georgia" w:cs="Georgia"/>
        </w:rPr>
      </w:pPr>
      <w:proofErr w:type="spellStart"/>
      <w:r>
        <w:rPr>
          <w:rFonts w:ascii="Georgia" w:hAnsi="Georgia"/>
        </w:rPr>
        <w:t>Observeerders</w:t>
      </w:r>
      <w:proofErr w:type="spellEnd"/>
      <w:r>
        <w:rPr>
          <w:rFonts w:ascii="Georgia" w:hAnsi="Georgia"/>
        </w:rPr>
        <w:t xml:space="preserve">: Marie Mart en Anneke </w:t>
      </w:r>
    </w:p>
    <w:p w14:paraId="0D0B940D" w14:textId="77777777" w:rsidR="00D93620" w:rsidRDefault="00D93620">
      <w:pPr>
        <w:pStyle w:val="Hoofdtekst"/>
        <w:spacing w:after="0"/>
        <w:rPr>
          <w:rFonts w:ascii="Georgia" w:eastAsia="Georgia" w:hAnsi="Georgia" w:cs="Georgia"/>
        </w:rPr>
      </w:pPr>
    </w:p>
    <w:p w14:paraId="0E27B00A" w14:textId="77777777" w:rsidR="00D93620" w:rsidRDefault="0008681D">
      <w:pPr>
        <w:pStyle w:val="Hoofdtekst"/>
        <w:spacing w:after="0"/>
      </w:pPr>
      <w:r>
        <w:rPr>
          <w:noProof/>
        </w:rPr>
        <w:drawing>
          <wp:inline distT="0" distB="0" distL="0" distR="0" wp14:anchorId="0A842F12" wp14:editId="07777777">
            <wp:extent cx="2724793" cy="2673704"/>
            <wp:effectExtent l="0" t="0" r="0" b="0"/>
            <wp:docPr id="1073741825" name="officeArt object" descr="Afbeelding"/>
            <wp:cNvGraphicFramePr/>
            <a:graphic xmlns:a="http://schemas.openxmlformats.org/drawingml/2006/main">
              <a:graphicData uri="http://schemas.openxmlformats.org/drawingml/2006/picture">
                <pic:pic xmlns:pic="http://schemas.openxmlformats.org/drawingml/2006/picture">
                  <pic:nvPicPr>
                    <pic:cNvPr id="1073741825" name="Afbeelding" descr="Afbeelding"/>
                    <pic:cNvPicPr>
                      <a:picLocks noChangeAspect="1"/>
                    </pic:cNvPicPr>
                  </pic:nvPicPr>
                  <pic:blipFill>
                    <a:blip r:embed="rId10"/>
                    <a:stretch>
                      <a:fillRect/>
                    </a:stretch>
                  </pic:blipFill>
                  <pic:spPr>
                    <a:xfrm>
                      <a:off x="0" y="0"/>
                      <a:ext cx="2724793" cy="2673704"/>
                    </a:xfrm>
                    <a:prstGeom prst="rect">
                      <a:avLst/>
                    </a:prstGeom>
                    <a:ln w="12700" cap="flat">
                      <a:noFill/>
                      <a:miter lim="400000"/>
                    </a:ln>
                    <a:effectLst/>
                  </pic:spPr>
                </pic:pic>
              </a:graphicData>
            </a:graphic>
          </wp:inline>
        </w:drawing>
      </w:r>
    </w:p>
    <w:p w14:paraId="68EFC9DB" w14:textId="77777777" w:rsidR="00D93620" w:rsidRPr="00EE1B0E" w:rsidRDefault="0008681D">
      <w:pPr>
        <w:pStyle w:val="Hoofdtekst"/>
        <w:spacing w:after="0"/>
        <w:rPr>
          <w:rFonts w:ascii="Georgia" w:eastAsia="Georgia" w:hAnsi="Georgia" w:cs="Georgia"/>
          <w:sz w:val="16"/>
          <w:szCs w:val="16"/>
          <w:lang w:val="en-US"/>
        </w:rPr>
      </w:pPr>
      <w:proofErr w:type="spellStart"/>
      <w:r w:rsidRPr="00EE1B0E">
        <w:rPr>
          <w:rFonts w:ascii="Georgia" w:hAnsi="Georgia"/>
          <w:sz w:val="16"/>
          <w:szCs w:val="16"/>
          <w:lang w:val="en-US"/>
        </w:rPr>
        <w:t>Bron</w:t>
      </w:r>
      <w:proofErr w:type="spellEnd"/>
      <w:r w:rsidRPr="00EE1B0E">
        <w:rPr>
          <w:rFonts w:ascii="Georgia" w:hAnsi="Georgia"/>
          <w:sz w:val="16"/>
          <w:szCs w:val="16"/>
          <w:lang w:val="en-US"/>
        </w:rPr>
        <w:t xml:space="preserve">: </w:t>
      </w:r>
      <w:r>
        <w:rPr>
          <w:rFonts w:ascii="Georgia" w:hAnsi="Georgia"/>
          <w:i/>
          <w:iCs/>
          <w:sz w:val="16"/>
          <w:szCs w:val="16"/>
          <w:lang w:val="en-US"/>
        </w:rPr>
        <w:t xml:space="preserve">The In Vitro Meat </w:t>
      </w:r>
      <w:proofErr w:type="spellStart"/>
      <w:r>
        <w:rPr>
          <w:rFonts w:ascii="Georgia" w:hAnsi="Georgia"/>
          <w:i/>
          <w:iCs/>
          <w:sz w:val="16"/>
          <w:szCs w:val="16"/>
          <w:lang w:val="en-US"/>
        </w:rPr>
        <w:t>CookBook</w:t>
      </w:r>
      <w:proofErr w:type="spellEnd"/>
      <w:r>
        <w:rPr>
          <w:rFonts w:ascii="Georgia" w:hAnsi="Georgia"/>
          <w:i/>
          <w:iCs/>
          <w:sz w:val="16"/>
          <w:szCs w:val="16"/>
          <w:lang w:val="en-US"/>
        </w:rPr>
        <w:t xml:space="preserve"> </w:t>
      </w:r>
      <w:r w:rsidRPr="00EE1B0E">
        <w:rPr>
          <w:rFonts w:ascii="Georgia" w:hAnsi="Georgia"/>
          <w:sz w:val="16"/>
          <w:szCs w:val="16"/>
          <w:lang w:val="en-US"/>
        </w:rPr>
        <w:t>(2014)</w:t>
      </w:r>
    </w:p>
    <w:p w14:paraId="60061E4C" w14:textId="77777777" w:rsidR="00D93620" w:rsidRPr="00EE1B0E" w:rsidRDefault="00D93620">
      <w:pPr>
        <w:pStyle w:val="Hoofdtekst"/>
        <w:spacing w:after="0"/>
        <w:rPr>
          <w:rFonts w:ascii="Georgia" w:eastAsia="Georgia" w:hAnsi="Georgia" w:cs="Georgia"/>
          <w:lang w:val="en-US"/>
        </w:rPr>
      </w:pPr>
    </w:p>
    <w:p w14:paraId="3BF9C4F5" w14:textId="77777777" w:rsidR="00D93620" w:rsidRDefault="0008681D">
      <w:pPr>
        <w:pStyle w:val="Hoofdtekst"/>
        <w:spacing w:after="0"/>
        <w:rPr>
          <w:rFonts w:ascii="Georgia" w:eastAsia="Georgia" w:hAnsi="Georgia" w:cs="Georgia"/>
          <w:color w:val="ED7D31"/>
          <w:u w:color="ED7D31"/>
        </w:rPr>
      </w:pPr>
      <w:r>
        <w:rPr>
          <w:rFonts w:ascii="Georgia" w:hAnsi="Georgia"/>
          <w:color w:val="ED7D31"/>
          <w:u w:color="ED7D31"/>
        </w:rPr>
        <w:t>Les 2 Inspireren</w:t>
      </w:r>
    </w:p>
    <w:p w14:paraId="1685EE6D" w14:textId="77777777" w:rsidR="00D93620" w:rsidRDefault="0008681D">
      <w:pPr>
        <w:pStyle w:val="Hoofdtekst"/>
        <w:spacing w:after="0"/>
        <w:rPr>
          <w:rFonts w:ascii="Georgia" w:eastAsia="Georgia" w:hAnsi="Georgia" w:cs="Georgia"/>
        </w:rPr>
      </w:pPr>
      <w:r>
        <w:rPr>
          <w:rFonts w:ascii="Georgia" w:hAnsi="Georgia"/>
        </w:rPr>
        <w:t xml:space="preserve">In deze les worden leerlingen voor het eerst met de complexe opdracht “ontwerp een snack voor in de toekomst” geconfronteerd. De docenten laten een aantal prikkelende bronnen zien uit de populaire cultuur, de kunst en de wetenschap/maatschappij om zo leerlingen te inspireren om buiten de bestaande kaders te denken. </w:t>
      </w:r>
    </w:p>
    <w:p w14:paraId="44EAFD9C" w14:textId="77777777" w:rsidR="00D93620" w:rsidRDefault="00D93620">
      <w:pPr>
        <w:pStyle w:val="Hoofdtekst"/>
        <w:spacing w:after="0"/>
        <w:rPr>
          <w:rFonts w:ascii="Georgia" w:eastAsia="Georgia" w:hAnsi="Georgia" w:cs="Georgia"/>
        </w:rPr>
      </w:pPr>
    </w:p>
    <w:p w14:paraId="2022C594" w14:textId="77777777" w:rsidR="00D93620" w:rsidRDefault="0008681D">
      <w:pPr>
        <w:pStyle w:val="Hoofdtekst"/>
        <w:spacing w:after="0"/>
        <w:rPr>
          <w:rFonts w:ascii="Georgia" w:eastAsia="Georgia" w:hAnsi="Georgia" w:cs="Georgia"/>
        </w:rPr>
      </w:pPr>
      <w:r>
        <w:rPr>
          <w:rFonts w:ascii="Georgia" w:hAnsi="Georgia"/>
        </w:rPr>
        <w:t xml:space="preserve">Daarnaast wordt uitgelegd dat leerlingen gaan samenwerken in ontwerpgroepjes bestaande uit een designer, een onderzoeker en iemand die over de marketing/styling gaat. Het doel is dat deze ontwerpgroepjes een snack ontwerpen die zowel qua vormgeving als qua inhoud </w:t>
      </w:r>
      <w:proofErr w:type="spellStart"/>
      <w:r>
        <w:rPr>
          <w:rFonts w:ascii="Georgia" w:hAnsi="Georgia"/>
        </w:rPr>
        <w:t>toekomstproof</w:t>
      </w:r>
      <w:proofErr w:type="spellEnd"/>
      <w:r>
        <w:rPr>
          <w:rFonts w:ascii="Georgia" w:hAnsi="Georgia"/>
        </w:rPr>
        <w:t xml:space="preserve"> is. Het proces en het resultaat worden aan het einde van de lessenserie gepresenteerd aan een belangrijke stakeholder: Barend, hoofd van de kantine van het IVKO. Hij zal uiteindelijk bepalen welk ontwerp hij het liefst in zijn kantine zou verkopen en waarom. </w:t>
      </w:r>
    </w:p>
    <w:p w14:paraId="4B94D5A5" w14:textId="77777777" w:rsidR="00D93620" w:rsidRDefault="00D93620">
      <w:pPr>
        <w:pStyle w:val="Hoofdtekst"/>
        <w:spacing w:after="0"/>
        <w:rPr>
          <w:rFonts w:ascii="Georgia" w:eastAsia="Georgia" w:hAnsi="Georgia" w:cs="Georgia"/>
        </w:rPr>
      </w:pPr>
    </w:p>
    <w:p w14:paraId="6D324A14" w14:textId="77777777" w:rsidR="00D93620" w:rsidRDefault="0008681D">
      <w:pPr>
        <w:pStyle w:val="Hoofdtekst"/>
        <w:spacing w:after="0"/>
        <w:rPr>
          <w:rFonts w:ascii="Georgia" w:eastAsia="Georgia" w:hAnsi="Georgia" w:cs="Georgia"/>
        </w:rPr>
      </w:pPr>
      <w:r>
        <w:rPr>
          <w:rFonts w:ascii="Georgia" w:hAnsi="Georgia"/>
        </w:rPr>
        <w:t xml:space="preserve">Vervolgens is het de bedoeling dat leerlingen elkaar inspireren door hun zelf-meegenomen snacks op een mooie manier uit te stallen en foto’s te nemen van snacks die zij inspirerend vinden. Na deze inspiratie-ronde worden de groepjes gevormd en de rollen verdeeld. Dit laatste is tevens ook de verdeling van de techniek-uur groepen. Vanaf deze les kunnen leerlingen nu ook printen in de externe maakplaats. Groepjes kunnen dat een keer doen en moeten zelf bepalen wanneer ze dat in hun proces willen inzetten. </w:t>
      </w:r>
    </w:p>
    <w:p w14:paraId="3DEEC669" w14:textId="77777777" w:rsidR="00D93620" w:rsidRDefault="00D93620">
      <w:pPr>
        <w:pStyle w:val="Hoofdtekst"/>
        <w:spacing w:after="0"/>
        <w:rPr>
          <w:rFonts w:ascii="Georgia" w:eastAsia="Georgia" w:hAnsi="Georgia" w:cs="Georgia"/>
        </w:rPr>
      </w:pPr>
    </w:p>
    <w:p w14:paraId="5EAAFEFB" w14:textId="77777777" w:rsidR="00D93620" w:rsidRDefault="0008681D">
      <w:pPr>
        <w:pStyle w:val="Hoofdtekst"/>
        <w:spacing w:after="0"/>
        <w:rPr>
          <w:rFonts w:ascii="Georgia" w:eastAsia="Georgia" w:hAnsi="Georgia" w:cs="Georgia"/>
          <w:i/>
          <w:iCs/>
        </w:rPr>
      </w:pPr>
      <w:r w:rsidRPr="00EE1B0E">
        <w:rPr>
          <w:rFonts w:ascii="Georgia" w:hAnsi="Georgia"/>
          <w:i/>
          <w:iCs/>
        </w:rPr>
        <w:t>Start</w:t>
      </w:r>
    </w:p>
    <w:p w14:paraId="3AA6B0F2" w14:textId="77777777" w:rsidR="00D93620" w:rsidRDefault="0008681D">
      <w:pPr>
        <w:pStyle w:val="Hoofdtekst"/>
        <w:spacing w:after="0"/>
        <w:rPr>
          <w:rFonts w:ascii="Georgia" w:eastAsia="Georgia" w:hAnsi="Georgia" w:cs="Georgia"/>
          <w:i/>
          <w:iCs/>
        </w:rPr>
      </w:pPr>
      <w:r>
        <w:rPr>
          <w:rFonts w:ascii="Georgia" w:hAnsi="Georgia"/>
        </w:rPr>
        <w:t xml:space="preserve">Introductie complexe opdracht en inspiratieronde van meegenomen snacks. </w:t>
      </w:r>
    </w:p>
    <w:p w14:paraId="7DEDB3E7" w14:textId="77777777" w:rsidR="00D93620" w:rsidRDefault="0008681D">
      <w:pPr>
        <w:pStyle w:val="Hoofdtekst"/>
        <w:spacing w:after="0"/>
        <w:rPr>
          <w:rFonts w:ascii="Georgia" w:eastAsia="Georgia" w:hAnsi="Georgia" w:cs="Georgia"/>
        </w:rPr>
      </w:pPr>
      <w:r>
        <w:rPr>
          <w:rFonts w:ascii="Georgia" w:hAnsi="Georgia"/>
        </w:rPr>
        <w:lastRenderedPageBreak/>
        <w:t xml:space="preserve">Ontwerpgroepjes en rollen worden verdeeld. </w:t>
      </w:r>
    </w:p>
    <w:p w14:paraId="3656B9AB" w14:textId="77777777" w:rsidR="00D93620" w:rsidRDefault="00D93620">
      <w:pPr>
        <w:pStyle w:val="Hoofdtekst"/>
        <w:spacing w:after="0"/>
        <w:rPr>
          <w:rFonts w:ascii="Georgia" w:eastAsia="Georgia" w:hAnsi="Georgia" w:cs="Georgia"/>
        </w:rPr>
      </w:pPr>
    </w:p>
    <w:p w14:paraId="4BDF4E56" w14:textId="77777777" w:rsidR="00D93620" w:rsidRDefault="0008681D">
      <w:pPr>
        <w:pStyle w:val="Hoofdtekst"/>
        <w:spacing w:after="0"/>
        <w:rPr>
          <w:rFonts w:ascii="Georgia" w:eastAsia="Georgia" w:hAnsi="Georgia" w:cs="Georgia"/>
          <w:i/>
          <w:iCs/>
        </w:rPr>
      </w:pPr>
      <w:proofErr w:type="spellStart"/>
      <w:r>
        <w:rPr>
          <w:rFonts w:ascii="Georgia" w:hAnsi="Georgia"/>
          <w:i/>
          <w:iCs/>
        </w:rPr>
        <w:t>Techniekuur</w:t>
      </w:r>
      <w:proofErr w:type="spellEnd"/>
      <w:r>
        <w:rPr>
          <w:rFonts w:ascii="Georgia" w:hAnsi="Georgia"/>
          <w:i/>
          <w:iCs/>
        </w:rPr>
        <w:t xml:space="preserve"> </w:t>
      </w:r>
    </w:p>
    <w:p w14:paraId="54AFD598" w14:textId="77777777" w:rsidR="00D93620" w:rsidRDefault="0008681D">
      <w:pPr>
        <w:pStyle w:val="Hoofdtekst"/>
        <w:spacing w:after="0"/>
        <w:rPr>
          <w:rFonts w:ascii="Georgia" w:eastAsia="Georgia" w:hAnsi="Georgia" w:cs="Georgia"/>
          <w:i/>
          <w:iCs/>
        </w:rPr>
      </w:pPr>
      <w:r>
        <w:rPr>
          <w:rFonts w:ascii="Georgia" w:hAnsi="Georgia"/>
        </w:rPr>
        <w:t xml:space="preserve">Alle designers volgen een </w:t>
      </w:r>
      <w:proofErr w:type="spellStart"/>
      <w:r>
        <w:rPr>
          <w:rFonts w:ascii="Georgia" w:hAnsi="Georgia"/>
        </w:rPr>
        <w:t>techniekuur</w:t>
      </w:r>
      <w:proofErr w:type="spellEnd"/>
      <w:r>
        <w:rPr>
          <w:rFonts w:ascii="Georgia" w:hAnsi="Georgia"/>
        </w:rPr>
        <w:t xml:space="preserve"> over vormonderzoek.</w:t>
      </w:r>
    </w:p>
    <w:p w14:paraId="3A149E98" w14:textId="77777777" w:rsidR="00D93620" w:rsidRDefault="0008681D">
      <w:pPr>
        <w:pStyle w:val="Hoofdtekst"/>
        <w:spacing w:after="0"/>
        <w:rPr>
          <w:rFonts w:ascii="Georgia" w:eastAsia="Georgia" w:hAnsi="Georgia" w:cs="Georgia"/>
        </w:rPr>
      </w:pPr>
      <w:r>
        <w:rPr>
          <w:rFonts w:ascii="Georgia" w:hAnsi="Georgia"/>
        </w:rPr>
        <w:t xml:space="preserve">Alle onderzoekers volgen een </w:t>
      </w:r>
      <w:proofErr w:type="spellStart"/>
      <w:r>
        <w:rPr>
          <w:rFonts w:ascii="Georgia" w:hAnsi="Georgia"/>
        </w:rPr>
        <w:t>techniekuur</w:t>
      </w:r>
      <w:proofErr w:type="spellEnd"/>
      <w:r>
        <w:rPr>
          <w:rFonts w:ascii="Georgia" w:hAnsi="Georgia"/>
        </w:rPr>
        <w:t xml:space="preserve"> over </w:t>
      </w:r>
      <w:proofErr w:type="spellStart"/>
      <w:r>
        <w:rPr>
          <w:rFonts w:ascii="Georgia" w:hAnsi="Georgia"/>
        </w:rPr>
        <w:t>collage-technieken</w:t>
      </w:r>
      <w:proofErr w:type="spellEnd"/>
    </w:p>
    <w:p w14:paraId="10406B43" w14:textId="2E94AD51" w:rsidR="00D93620" w:rsidRDefault="794F5A79" w:rsidP="794F5A79">
      <w:pPr>
        <w:pStyle w:val="Hoofdtekst"/>
        <w:spacing w:after="0"/>
        <w:rPr>
          <w:rFonts w:ascii="Georgia" w:hAnsi="Georgia"/>
          <w:color w:val="FF0000"/>
        </w:rPr>
      </w:pPr>
      <w:r>
        <w:rPr>
          <w:rFonts w:ascii="Georgia" w:hAnsi="Georgia"/>
        </w:rPr>
        <w:t xml:space="preserve">Alle branding- en stylingmensen volgen een </w:t>
      </w:r>
      <w:proofErr w:type="spellStart"/>
      <w:r>
        <w:rPr>
          <w:rFonts w:ascii="Georgia" w:hAnsi="Georgia"/>
        </w:rPr>
        <w:t>techniekuur</w:t>
      </w:r>
      <w:proofErr w:type="spellEnd"/>
      <w:r>
        <w:rPr>
          <w:rFonts w:ascii="Georgia" w:hAnsi="Georgia"/>
        </w:rPr>
        <w:t xml:space="preserve"> over stilleven fotografie en gebruiken meegenomen snacks als materiaal. </w:t>
      </w:r>
    </w:p>
    <w:p w14:paraId="45FB0818" w14:textId="77777777" w:rsidR="00D93620" w:rsidRDefault="00D93620">
      <w:pPr>
        <w:pStyle w:val="Hoofdtekst"/>
        <w:spacing w:after="0"/>
        <w:rPr>
          <w:rFonts w:ascii="Georgia" w:eastAsia="Georgia" w:hAnsi="Georgia" w:cs="Georgia"/>
        </w:rPr>
      </w:pPr>
    </w:p>
    <w:p w14:paraId="26B24E53" w14:textId="77777777" w:rsidR="00D93620" w:rsidRDefault="0008681D">
      <w:pPr>
        <w:pStyle w:val="Hoofdtekst"/>
        <w:spacing w:after="0"/>
        <w:rPr>
          <w:rFonts w:ascii="Georgia" w:eastAsia="Georgia" w:hAnsi="Georgia" w:cs="Georgia"/>
          <w:i/>
          <w:iCs/>
        </w:rPr>
      </w:pPr>
      <w:proofErr w:type="spellStart"/>
      <w:r>
        <w:rPr>
          <w:rFonts w:ascii="Georgia" w:hAnsi="Georgia"/>
          <w:i/>
          <w:iCs/>
        </w:rPr>
        <w:t>Atelieruur</w:t>
      </w:r>
      <w:proofErr w:type="spellEnd"/>
      <w:r>
        <w:rPr>
          <w:rFonts w:ascii="Georgia" w:hAnsi="Georgia"/>
          <w:i/>
          <w:iCs/>
        </w:rPr>
        <w:t xml:space="preserve"> </w:t>
      </w:r>
    </w:p>
    <w:p w14:paraId="25021392" w14:textId="77777777" w:rsidR="00D93620" w:rsidRDefault="0008681D">
      <w:pPr>
        <w:pStyle w:val="Hoofdtekst"/>
        <w:spacing w:after="0"/>
        <w:rPr>
          <w:rFonts w:ascii="Georgia" w:eastAsia="Georgia" w:hAnsi="Georgia" w:cs="Georgia"/>
          <w:i/>
          <w:iCs/>
        </w:rPr>
      </w:pPr>
      <w:r>
        <w:rPr>
          <w:rFonts w:ascii="Georgia" w:hAnsi="Georgia"/>
        </w:rPr>
        <w:t xml:space="preserve">De groepjes beginnen aan hun ontwerpproces door hun gevonden inspiratie met elkaar te delen en een plan te maken. </w:t>
      </w:r>
    </w:p>
    <w:p w14:paraId="049F31CB" w14:textId="77777777" w:rsidR="00D93620" w:rsidRDefault="00D93620">
      <w:pPr>
        <w:pStyle w:val="Hoofdtekst"/>
        <w:spacing w:after="0"/>
        <w:rPr>
          <w:rFonts w:ascii="Georgia" w:eastAsia="Georgia" w:hAnsi="Georgia" w:cs="Georgia"/>
        </w:rPr>
      </w:pPr>
    </w:p>
    <w:p w14:paraId="2C9AF29E" w14:textId="77777777" w:rsidR="00D93620" w:rsidRDefault="0008681D">
      <w:pPr>
        <w:pStyle w:val="Hoofdtekst"/>
        <w:spacing w:after="0"/>
        <w:rPr>
          <w:rFonts w:ascii="Georgia" w:eastAsia="Georgia" w:hAnsi="Georgia" w:cs="Georgia"/>
          <w:i/>
          <w:iCs/>
        </w:rPr>
      </w:pPr>
      <w:r>
        <w:rPr>
          <w:rFonts w:ascii="Georgia" w:hAnsi="Georgia"/>
          <w:i/>
          <w:iCs/>
        </w:rPr>
        <w:t>Maakplaats</w:t>
      </w:r>
    </w:p>
    <w:p w14:paraId="0142F0E1" w14:textId="4A7451D8" w:rsidR="00D93620" w:rsidRDefault="794F5A79">
      <w:pPr>
        <w:pStyle w:val="Hoofdtekst"/>
        <w:spacing w:after="0"/>
        <w:rPr>
          <w:rFonts w:ascii="Georgia" w:eastAsia="Georgia" w:hAnsi="Georgia" w:cs="Georgia"/>
        </w:rPr>
      </w:pPr>
      <w:r>
        <w:rPr>
          <w:rFonts w:ascii="Georgia" w:hAnsi="Georgia"/>
        </w:rPr>
        <w:t xml:space="preserve">Twee ontwerpgroepjes mogen kennis maken met het 3D-printen en hun </w:t>
      </w:r>
      <w:r w:rsidRPr="794F5A79">
        <w:rPr>
          <w:rFonts w:ascii="Georgia" w:hAnsi="Georgia"/>
          <w:i/>
          <w:iCs/>
          <w:lang w:val="pt-PT"/>
        </w:rPr>
        <w:t>tinkercad</w:t>
      </w:r>
      <w:r>
        <w:rPr>
          <w:rFonts w:ascii="Georgia" w:hAnsi="Georgia"/>
        </w:rPr>
        <w:t xml:space="preserve">-ontwerp gaan printen. Wie dat zijn wordt aan het begin van de les geïnventariseerd. Aangezien de pilot-groep al ervaring met </w:t>
      </w:r>
      <w:r w:rsidR="00EC25AC">
        <w:rPr>
          <w:rFonts w:ascii="Georgia" w:hAnsi="Georgia"/>
          <w:i/>
          <w:iCs/>
          <w:lang w:val="pt-PT"/>
        </w:rPr>
        <w:t>t</w:t>
      </w:r>
      <w:r w:rsidRPr="794F5A79">
        <w:rPr>
          <w:rFonts w:ascii="Georgia" w:hAnsi="Georgia"/>
          <w:i/>
          <w:iCs/>
          <w:lang w:val="pt-PT"/>
        </w:rPr>
        <w:t>inkercad</w:t>
      </w:r>
      <w:r>
        <w:rPr>
          <w:rFonts w:ascii="Georgia" w:hAnsi="Georgia"/>
        </w:rPr>
        <w:t xml:space="preserve"> heeft, is het misschien logisch dat zij eerst printen. </w:t>
      </w:r>
    </w:p>
    <w:p w14:paraId="53128261" w14:textId="77777777" w:rsidR="00D93620" w:rsidRDefault="00D93620">
      <w:pPr>
        <w:pStyle w:val="Hoofdtekst"/>
        <w:spacing w:after="0"/>
        <w:rPr>
          <w:rFonts w:ascii="Georgia" w:eastAsia="Georgia" w:hAnsi="Georgia" w:cs="Georgia"/>
        </w:rPr>
      </w:pPr>
    </w:p>
    <w:p w14:paraId="40F57ADE" w14:textId="77777777" w:rsidR="00D93620" w:rsidRDefault="0008681D">
      <w:pPr>
        <w:pStyle w:val="Hoofdtekst"/>
        <w:spacing w:after="0"/>
        <w:rPr>
          <w:rFonts w:ascii="Georgia" w:eastAsia="Georgia" w:hAnsi="Georgia" w:cs="Georgia"/>
          <w:i/>
          <w:iCs/>
        </w:rPr>
      </w:pPr>
      <w:r w:rsidRPr="00EE1B0E">
        <w:rPr>
          <w:rFonts w:ascii="Georgia" w:hAnsi="Georgia"/>
          <w:i/>
          <w:iCs/>
        </w:rPr>
        <w:t xml:space="preserve">Docentrollen </w:t>
      </w:r>
    </w:p>
    <w:p w14:paraId="67DD9503" w14:textId="77777777" w:rsidR="00D93620" w:rsidRDefault="0008681D">
      <w:pPr>
        <w:pStyle w:val="Hoofdtekst"/>
        <w:spacing w:after="0"/>
        <w:rPr>
          <w:rFonts w:ascii="Georgia" w:eastAsia="Georgia" w:hAnsi="Georgia" w:cs="Georgia"/>
        </w:rPr>
      </w:pPr>
      <w:r>
        <w:rPr>
          <w:rFonts w:ascii="Georgia" w:hAnsi="Georgia"/>
        </w:rPr>
        <w:t xml:space="preserve">Vakspecialist: docenten van het IVKO die een </w:t>
      </w:r>
      <w:proofErr w:type="spellStart"/>
      <w:r>
        <w:rPr>
          <w:rFonts w:ascii="Georgia" w:hAnsi="Georgia"/>
        </w:rPr>
        <w:t>techniekuur</w:t>
      </w:r>
      <w:proofErr w:type="spellEnd"/>
      <w:r>
        <w:rPr>
          <w:rFonts w:ascii="Georgia" w:hAnsi="Georgia"/>
        </w:rPr>
        <w:t xml:space="preserve"> geven. </w:t>
      </w:r>
    </w:p>
    <w:p w14:paraId="6CB91DA4" w14:textId="77777777" w:rsidR="00D93620" w:rsidRDefault="0008681D">
      <w:pPr>
        <w:pStyle w:val="Hoofdtekst"/>
        <w:spacing w:after="0"/>
        <w:rPr>
          <w:rFonts w:ascii="Georgia" w:eastAsia="Georgia" w:hAnsi="Georgia" w:cs="Georgia"/>
        </w:rPr>
      </w:pPr>
      <w:r>
        <w:rPr>
          <w:rFonts w:ascii="Georgia" w:hAnsi="Georgia"/>
        </w:rPr>
        <w:t xml:space="preserve">Coach: docenten van het IVKO die ontwerpgroepjes tijdens het </w:t>
      </w:r>
      <w:proofErr w:type="spellStart"/>
      <w:r>
        <w:rPr>
          <w:rFonts w:ascii="Georgia" w:hAnsi="Georgia"/>
        </w:rPr>
        <w:t>atelieruur</w:t>
      </w:r>
      <w:proofErr w:type="spellEnd"/>
      <w:r>
        <w:rPr>
          <w:rFonts w:ascii="Georgia" w:hAnsi="Georgia"/>
        </w:rPr>
        <w:t xml:space="preserve"> coachen in hun proces en kritische vragen over het proces, de inhoud en de vormgeving van de snack stellen (hier worden hulpvragen voor geformuleerd).</w:t>
      </w:r>
    </w:p>
    <w:p w14:paraId="62486C05" w14:textId="77777777" w:rsidR="00D93620" w:rsidRDefault="00D93620">
      <w:pPr>
        <w:pStyle w:val="Hoofdtekst"/>
        <w:spacing w:after="0"/>
        <w:rPr>
          <w:rFonts w:ascii="Georgia" w:eastAsia="Georgia" w:hAnsi="Georgia" w:cs="Georgia"/>
        </w:rPr>
      </w:pPr>
    </w:p>
    <w:p w14:paraId="4101652C" w14:textId="77777777" w:rsidR="00D93620" w:rsidRDefault="00D93620">
      <w:pPr>
        <w:pStyle w:val="Hoofdtekst"/>
        <w:spacing w:after="0"/>
        <w:rPr>
          <w:rFonts w:ascii="Georgia" w:eastAsia="Georgia" w:hAnsi="Georgia" w:cs="Georgia"/>
        </w:rPr>
      </w:pPr>
    </w:p>
    <w:p w14:paraId="29D6B04F" w14:textId="77777777" w:rsidR="00D93620" w:rsidRPr="00EE1B0E" w:rsidRDefault="0008681D">
      <w:pPr>
        <w:pStyle w:val="Hoofdtekst"/>
        <w:spacing w:after="0"/>
        <w:rPr>
          <w:rFonts w:ascii="Georgia" w:eastAsia="Georgia" w:hAnsi="Georgia" w:cs="Georgia"/>
          <w:lang w:val="en-US"/>
        </w:rPr>
      </w:pPr>
      <w:r>
        <w:rPr>
          <w:noProof/>
        </w:rPr>
        <w:drawing>
          <wp:inline distT="0" distB="0" distL="0" distR="0" wp14:anchorId="066114B8" wp14:editId="07777777">
            <wp:extent cx="3429000" cy="3209957"/>
            <wp:effectExtent l="0" t="0" r="0" b="0"/>
            <wp:docPr id="1073741826" name="officeArt object" descr="Afbeelding"/>
            <wp:cNvGraphicFramePr/>
            <a:graphic xmlns:a="http://schemas.openxmlformats.org/drawingml/2006/main">
              <a:graphicData uri="http://schemas.openxmlformats.org/drawingml/2006/picture">
                <pic:pic xmlns:pic="http://schemas.openxmlformats.org/drawingml/2006/picture">
                  <pic:nvPicPr>
                    <pic:cNvPr id="1073741826" name="Afbeelding" descr="Afbeelding"/>
                    <pic:cNvPicPr>
                      <a:picLocks noChangeAspect="1"/>
                    </pic:cNvPicPr>
                  </pic:nvPicPr>
                  <pic:blipFill>
                    <a:blip r:embed="rId11"/>
                    <a:srcRect t="18541" b="11249"/>
                    <a:stretch>
                      <a:fillRect/>
                    </a:stretch>
                  </pic:blipFill>
                  <pic:spPr>
                    <a:xfrm>
                      <a:off x="0" y="0"/>
                      <a:ext cx="3429000" cy="3209957"/>
                    </a:xfrm>
                    <a:prstGeom prst="rect">
                      <a:avLst/>
                    </a:prstGeom>
                    <a:ln w="12700" cap="flat">
                      <a:noFill/>
                      <a:miter lim="400000"/>
                    </a:ln>
                    <a:effectLst/>
                  </pic:spPr>
                </pic:pic>
              </a:graphicData>
            </a:graphic>
          </wp:inline>
        </w:drawing>
      </w:r>
      <w:r w:rsidRPr="00EE1B0E">
        <w:rPr>
          <w:rFonts w:ascii="Georgia" w:hAnsi="Georgia"/>
          <w:lang w:val="en-US"/>
        </w:rPr>
        <w:t xml:space="preserve"> </w:t>
      </w:r>
    </w:p>
    <w:p w14:paraId="3034A1F2" w14:textId="77777777" w:rsidR="00D93620" w:rsidRPr="00EE1B0E" w:rsidRDefault="0008681D">
      <w:pPr>
        <w:pStyle w:val="Hoofdtekst"/>
        <w:spacing w:after="0"/>
        <w:rPr>
          <w:rFonts w:ascii="Georgia" w:eastAsia="Georgia" w:hAnsi="Georgia" w:cs="Georgia"/>
          <w:sz w:val="16"/>
          <w:szCs w:val="16"/>
          <w:lang w:val="en-US"/>
        </w:rPr>
      </w:pPr>
      <w:proofErr w:type="spellStart"/>
      <w:r w:rsidRPr="00EE1B0E">
        <w:rPr>
          <w:rFonts w:ascii="Georgia" w:hAnsi="Georgia"/>
          <w:sz w:val="16"/>
          <w:szCs w:val="16"/>
          <w:lang w:val="en-US"/>
        </w:rPr>
        <w:t>Bron</w:t>
      </w:r>
      <w:proofErr w:type="spellEnd"/>
      <w:r w:rsidRPr="00EE1B0E">
        <w:rPr>
          <w:rFonts w:ascii="Georgia" w:hAnsi="Georgia"/>
          <w:sz w:val="16"/>
          <w:szCs w:val="16"/>
          <w:lang w:val="en-US"/>
        </w:rPr>
        <w:t xml:space="preserve">: </w:t>
      </w:r>
      <w:r>
        <w:rPr>
          <w:rFonts w:ascii="Georgia" w:hAnsi="Georgia"/>
          <w:i/>
          <w:iCs/>
          <w:sz w:val="16"/>
          <w:szCs w:val="16"/>
          <w:lang w:val="en-US"/>
        </w:rPr>
        <w:t xml:space="preserve">The In Vitro Meat </w:t>
      </w:r>
      <w:proofErr w:type="spellStart"/>
      <w:r>
        <w:rPr>
          <w:rFonts w:ascii="Georgia" w:hAnsi="Georgia"/>
          <w:i/>
          <w:iCs/>
          <w:sz w:val="16"/>
          <w:szCs w:val="16"/>
          <w:lang w:val="en-US"/>
        </w:rPr>
        <w:t>CookBook</w:t>
      </w:r>
      <w:proofErr w:type="spellEnd"/>
      <w:r>
        <w:rPr>
          <w:rFonts w:ascii="Georgia" w:hAnsi="Georgia"/>
          <w:i/>
          <w:iCs/>
          <w:sz w:val="16"/>
          <w:szCs w:val="16"/>
          <w:lang w:val="en-US"/>
        </w:rPr>
        <w:t xml:space="preserve"> </w:t>
      </w:r>
      <w:r w:rsidRPr="00EE1B0E">
        <w:rPr>
          <w:rFonts w:ascii="Georgia" w:hAnsi="Georgia"/>
          <w:sz w:val="16"/>
          <w:szCs w:val="16"/>
          <w:lang w:val="en-US"/>
        </w:rPr>
        <w:t xml:space="preserve">(2014) </w:t>
      </w:r>
    </w:p>
    <w:p w14:paraId="4B99056E" w14:textId="77777777" w:rsidR="00D93620" w:rsidRPr="00EE1B0E" w:rsidRDefault="00D93620">
      <w:pPr>
        <w:pStyle w:val="Hoofdtekst"/>
        <w:spacing w:after="0"/>
        <w:rPr>
          <w:rFonts w:ascii="Georgia" w:eastAsia="Georgia" w:hAnsi="Georgia" w:cs="Georgia"/>
          <w:color w:val="ED7D31"/>
          <w:u w:color="ED7D31"/>
          <w:lang w:val="en-US"/>
        </w:rPr>
      </w:pPr>
    </w:p>
    <w:p w14:paraId="4E93A348" w14:textId="77777777" w:rsidR="00D93620" w:rsidRDefault="0008681D">
      <w:pPr>
        <w:pStyle w:val="Hoofdtekst"/>
        <w:spacing w:after="0"/>
        <w:rPr>
          <w:rFonts w:ascii="Georgia" w:eastAsia="Georgia" w:hAnsi="Georgia" w:cs="Georgia"/>
        </w:rPr>
      </w:pPr>
      <w:r>
        <w:rPr>
          <w:rFonts w:ascii="Georgia" w:hAnsi="Georgia"/>
          <w:color w:val="ED7D31"/>
          <w:u w:color="ED7D31"/>
        </w:rPr>
        <w:t xml:space="preserve">Les 3 Inspireren en experimenteren </w:t>
      </w:r>
    </w:p>
    <w:p w14:paraId="19335CF8" w14:textId="77777777" w:rsidR="00D93620" w:rsidRDefault="0008681D">
      <w:pPr>
        <w:pStyle w:val="Hoofdtekst"/>
        <w:spacing w:after="0"/>
        <w:rPr>
          <w:rFonts w:ascii="Georgia" w:eastAsia="Georgia" w:hAnsi="Georgia" w:cs="Georgia"/>
        </w:rPr>
      </w:pPr>
      <w:r>
        <w:rPr>
          <w:rFonts w:ascii="Georgia" w:hAnsi="Georgia"/>
        </w:rPr>
        <w:t xml:space="preserve">De les start wederom met een inspiratiemoment waarin vooral het gezondheidsaspect van voedsel wordt gepresenteerd. Waarom is overgewicht zo’n groot probleem in westerse landen? Hoeveel “slechte” stoffen zitten er in de snacks die jullie hebben meegebracht? Waar zie je dat aan? Wanneer is iets gezond? </w:t>
      </w:r>
    </w:p>
    <w:p w14:paraId="1299C43A" w14:textId="77777777" w:rsidR="00D93620" w:rsidRDefault="00D93620">
      <w:pPr>
        <w:pStyle w:val="Hoofdtekst"/>
        <w:spacing w:after="0"/>
        <w:rPr>
          <w:rFonts w:ascii="Georgia" w:eastAsia="Georgia" w:hAnsi="Georgia" w:cs="Georgia"/>
        </w:rPr>
      </w:pPr>
    </w:p>
    <w:p w14:paraId="1823B847" w14:textId="77777777" w:rsidR="00EE1B0E" w:rsidRDefault="00EE1B0E">
      <w:pPr>
        <w:rPr>
          <w:rFonts w:ascii="Georgia" w:hAnsi="Georgia" w:cs="Arial Unicode MS"/>
          <w:i/>
          <w:iCs/>
          <w:color w:val="000000"/>
          <w:sz w:val="22"/>
          <w:szCs w:val="22"/>
          <w:u w:color="000000"/>
          <w:lang w:val="it-IT" w:eastAsia="en-NL"/>
          <w14:textOutline w14:w="0" w14:cap="flat" w14:cmpd="sng" w14:algn="ctr">
            <w14:noFill/>
            <w14:prstDash w14:val="solid"/>
            <w14:bevel/>
          </w14:textOutline>
        </w:rPr>
      </w:pPr>
      <w:r>
        <w:rPr>
          <w:rFonts w:ascii="Georgia" w:hAnsi="Georgia"/>
          <w:i/>
          <w:iCs/>
          <w:lang w:val="it-IT"/>
        </w:rPr>
        <w:br w:type="page"/>
      </w:r>
    </w:p>
    <w:p w14:paraId="28E8C058" w14:textId="0A81298D" w:rsidR="00D93620" w:rsidRDefault="0008681D">
      <w:pPr>
        <w:pStyle w:val="Hoofdtekst"/>
        <w:spacing w:after="0"/>
        <w:rPr>
          <w:rFonts w:ascii="Georgia" w:eastAsia="Georgia" w:hAnsi="Georgia" w:cs="Georgia"/>
          <w:i/>
          <w:iCs/>
        </w:rPr>
      </w:pPr>
      <w:r>
        <w:rPr>
          <w:rFonts w:ascii="Georgia" w:hAnsi="Georgia"/>
          <w:i/>
          <w:iCs/>
          <w:lang w:val="it-IT"/>
        </w:rPr>
        <w:lastRenderedPageBreak/>
        <w:t>Intro</w:t>
      </w:r>
    </w:p>
    <w:p w14:paraId="3AD1C202" w14:textId="77777777" w:rsidR="00D93620" w:rsidRDefault="0008681D">
      <w:pPr>
        <w:pStyle w:val="Hoofdtekst"/>
        <w:spacing w:after="0"/>
        <w:rPr>
          <w:rFonts w:ascii="Georgia" w:eastAsia="Georgia" w:hAnsi="Georgia" w:cs="Georgia"/>
          <w:i/>
          <w:iCs/>
        </w:rPr>
      </w:pPr>
      <w:r>
        <w:rPr>
          <w:rFonts w:ascii="Georgia" w:hAnsi="Georgia"/>
        </w:rPr>
        <w:t xml:space="preserve">Over gezondheidsaspect van voedsel. De onderzoekers maken aantekeningen. </w:t>
      </w:r>
    </w:p>
    <w:p w14:paraId="4DDBEF00" w14:textId="77777777" w:rsidR="00D93620" w:rsidRDefault="00D93620">
      <w:pPr>
        <w:pStyle w:val="Hoofdtekst"/>
        <w:spacing w:after="0"/>
        <w:rPr>
          <w:rFonts w:ascii="Georgia" w:eastAsia="Georgia" w:hAnsi="Georgia" w:cs="Georgia"/>
          <w:i/>
          <w:iCs/>
        </w:rPr>
      </w:pPr>
    </w:p>
    <w:p w14:paraId="2A7DA456" w14:textId="77777777" w:rsidR="00D93620" w:rsidRDefault="0008681D">
      <w:pPr>
        <w:pStyle w:val="Hoofdtekst"/>
        <w:spacing w:after="0"/>
        <w:rPr>
          <w:rFonts w:ascii="Georgia" w:eastAsia="Georgia" w:hAnsi="Georgia" w:cs="Georgia"/>
          <w:i/>
          <w:iCs/>
        </w:rPr>
      </w:pPr>
      <w:proofErr w:type="spellStart"/>
      <w:r>
        <w:rPr>
          <w:rFonts w:ascii="Georgia" w:hAnsi="Georgia"/>
          <w:i/>
          <w:iCs/>
        </w:rPr>
        <w:t>Techniekuur</w:t>
      </w:r>
      <w:proofErr w:type="spellEnd"/>
    </w:p>
    <w:p w14:paraId="35C5482B" w14:textId="77777777" w:rsidR="00D93620" w:rsidRDefault="0008681D">
      <w:pPr>
        <w:pStyle w:val="Hoofdtekst"/>
        <w:spacing w:after="0"/>
        <w:rPr>
          <w:rFonts w:ascii="Georgia" w:eastAsia="Georgia" w:hAnsi="Georgia" w:cs="Georgia"/>
        </w:rPr>
      </w:pPr>
      <w:r>
        <w:rPr>
          <w:rFonts w:ascii="Georgia" w:hAnsi="Georgia"/>
        </w:rPr>
        <w:t>Zelfde indeling als vorige les:</w:t>
      </w:r>
    </w:p>
    <w:p w14:paraId="0EFB74F9" w14:textId="77777777" w:rsidR="00D93620" w:rsidRDefault="0008681D">
      <w:pPr>
        <w:pStyle w:val="Hoofdtekst"/>
        <w:spacing w:after="0"/>
        <w:rPr>
          <w:rFonts w:ascii="Georgia" w:eastAsia="Georgia" w:hAnsi="Georgia" w:cs="Georgia"/>
          <w:i/>
          <w:iCs/>
        </w:rPr>
      </w:pPr>
      <w:r>
        <w:rPr>
          <w:rFonts w:ascii="Georgia" w:hAnsi="Georgia"/>
        </w:rPr>
        <w:t xml:space="preserve">Alle designers volgen een </w:t>
      </w:r>
      <w:proofErr w:type="spellStart"/>
      <w:r>
        <w:rPr>
          <w:rFonts w:ascii="Georgia" w:hAnsi="Georgia"/>
        </w:rPr>
        <w:t>techniekuur</w:t>
      </w:r>
      <w:proofErr w:type="spellEnd"/>
      <w:r>
        <w:rPr>
          <w:rFonts w:ascii="Georgia" w:hAnsi="Georgia"/>
        </w:rPr>
        <w:t xml:space="preserve"> over vormonderzoek.</w:t>
      </w:r>
    </w:p>
    <w:p w14:paraId="1537A205" w14:textId="77777777" w:rsidR="00D93620" w:rsidRDefault="0008681D">
      <w:pPr>
        <w:pStyle w:val="Hoofdtekst"/>
        <w:spacing w:after="0"/>
        <w:rPr>
          <w:rFonts w:ascii="Georgia" w:eastAsia="Georgia" w:hAnsi="Georgia" w:cs="Georgia"/>
        </w:rPr>
      </w:pPr>
      <w:r>
        <w:rPr>
          <w:rFonts w:ascii="Georgia" w:hAnsi="Georgia"/>
        </w:rPr>
        <w:t xml:space="preserve">Alle onderzoekers volgen een </w:t>
      </w:r>
      <w:proofErr w:type="spellStart"/>
      <w:r>
        <w:rPr>
          <w:rFonts w:ascii="Georgia" w:hAnsi="Georgia"/>
        </w:rPr>
        <w:t>techniekuur</w:t>
      </w:r>
      <w:proofErr w:type="spellEnd"/>
      <w:r>
        <w:rPr>
          <w:rFonts w:ascii="Georgia" w:hAnsi="Georgia"/>
        </w:rPr>
        <w:t xml:space="preserve"> over </w:t>
      </w:r>
      <w:proofErr w:type="spellStart"/>
      <w:r>
        <w:rPr>
          <w:rFonts w:ascii="Georgia" w:hAnsi="Georgia"/>
        </w:rPr>
        <w:t>collage-technieken</w:t>
      </w:r>
      <w:proofErr w:type="spellEnd"/>
    </w:p>
    <w:p w14:paraId="424EEEAF" w14:textId="77777777" w:rsidR="00D93620" w:rsidRDefault="0008681D">
      <w:pPr>
        <w:pStyle w:val="Hoofdtekst"/>
        <w:spacing w:after="0"/>
        <w:rPr>
          <w:rFonts w:ascii="Georgia" w:eastAsia="Georgia" w:hAnsi="Georgia" w:cs="Georgia"/>
        </w:rPr>
      </w:pPr>
      <w:r>
        <w:rPr>
          <w:rFonts w:ascii="Georgia" w:hAnsi="Georgia"/>
        </w:rPr>
        <w:t xml:space="preserve">Alle branding- en stylingmensen volgen een </w:t>
      </w:r>
      <w:proofErr w:type="spellStart"/>
      <w:r>
        <w:rPr>
          <w:rFonts w:ascii="Georgia" w:hAnsi="Georgia"/>
        </w:rPr>
        <w:t>techniekuur</w:t>
      </w:r>
      <w:proofErr w:type="spellEnd"/>
      <w:r>
        <w:rPr>
          <w:rFonts w:ascii="Georgia" w:hAnsi="Georgia"/>
        </w:rPr>
        <w:t xml:space="preserve"> over stilleven fotografie en gebruiken meegenomen snacks als materiaal.</w:t>
      </w:r>
    </w:p>
    <w:p w14:paraId="3461D779" w14:textId="77777777" w:rsidR="00D93620" w:rsidRDefault="00D93620">
      <w:pPr>
        <w:pStyle w:val="Hoofdtekst"/>
        <w:spacing w:after="0"/>
        <w:rPr>
          <w:rFonts w:ascii="Georgia" w:eastAsia="Georgia" w:hAnsi="Georgia" w:cs="Georgia"/>
          <w:i/>
          <w:iCs/>
        </w:rPr>
      </w:pPr>
    </w:p>
    <w:p w14:paraId="146DF3E5" w14:textId="77777777" w:rsidR="00D93620" w:rsidRDefault="0008681D">
      <w:pPr>
        <w:pStyle w:val="Hoofdtekst"/>
        <w:spacing w:after="0"/>
        <w:rPr>
          <w:rFonts w:ascii="Georgia" w:eastAsia="Georgia" w:hAnsi="Georgia" w:cs="Georgia"/>
          <w:i/>
          <w:iCs/>
        </w:rPr>
      </w:pPr>
      <w:proofErr w:type="spellStart"/>
      <w:r>
        <w:rPr>
          <w:rFonts w:ascii="Georgia" w:hAnsi="Georgia"/>
          <w:i/>
          <w:iCs/>
        </w:rPr>
        <w:t>Atelieruur</w:t>
      </w:r>
      <w:proofErr w:type="spellEnd"/>
    </w:p>
    <w:p w14:paraId="13C207E7" w14:textId="77777777" w:rsidR="00D93620" w:rsidRDefault="0008681D">
      <w:pPr>
        <w:pStyle w:val="Hoofdtekst"/>
        <w:spacing w:after="0"/>
        <w:rPr>
          <w:rFonts w:ascii="Georgia" w:eastAsia="Georgia" w:hAnsi="Georgia" w:cs="Georgia"/>
        </w:rPr>
      </w:pPr>
      <w:r>
        <w:rPr>
          <w:rFonts w:ascii="Georgia" w:hAnsi="Georgia"/>
        </w:rPr>
        <w:t xml:space="preserve">Groepjes verwerken de nieuwe inspiratie (over gezondheid) in hun ontwerp en maken schetsen. </w:t>
      </w:r>
    </w:p>
    <w:p w14:paraId="3CF2D8B6" w14:textId="77777777" w:rsidR="00D93620" w:rsidRDefault="00D93620">
      <w:pPr>
        <w:pStyle w:val="Hoofdtekst"/>
        <w:spacing w:after="0"/>
        <w:rPr>
          <w:rFonts w:ascii="Georgia" w:eastAsia="Georgia" w:hAnsi="Georgia" w:cs="Georgia"/>
          <w:i/>
          <w:iCs/>
        </w:rPr>
      </w:pPr>
    </w:p>
    <w:p w14:paraId="306FB8AF" w14:textId="77777777" w:rsidR="00D93620" w:rsidRDefault="0008681D">
      <w:pPr>
        <w:pStyle w:val="Hoofdtekst"/>
        <w:spacing w:after="0"/>
        <w:rPr>
          <w:rFonts w:ascii="Georgia" w:eastAsia="Georgia" w:hAnsi="Georgia" w:cs="Georgia"/>
          <w:i/>
          <w:iCs/>
        </w:rPr>
      </w:pPr>
      <w:r>
        <w:rPr>
          <w:rFonts w:ascii="Georgia" w:hAnsi="Georgia"/>
          <w:i/>
          <w:iCs/>
        </w:rPr>
        <w:t>Maakplaats</w:t>
      </w:r>
    </w:p>
    <w:p w14:paraId="68499741" w14:textId="77777777" w:rsidR="00D93620" w:rsidRDefault="0008681D">
      <w:pPr>
        <w:pStyle w:val="Hoofdtekst"/>
        <w:spacing w:after="0"/>
        <w:rPr>
          <w:rFonts w:ascii="Georgia" w:eastAsia="Georgia" w:hAnsi="Georgia" w:cs="Georgia"/>
        </w:rPr>
      </w:pPr>
      <w:r>
        <w:rPr>
          <w:rFonts w:ascii="Georgia" w:hAnsi="Georgia"/>
        </w:rPr>
        <w:t xml:space="preserve">6 andere leerlingen gaan de maakplaats om te printen. </w:t>
      </w:r>
    </w:p>
    <w:p w14:paraId="0FB78278" w14:textId="77777777" w:rsidR="00D93620" w:rsidRDefault="00D93620">
      <w:pPr>
        <w:pStyle w:val="Hoofdtekst"/>
        <w:spacing w:after="0"/>
        <w:rPr>
          <w:rFonts w:ascii="Georgia" w:eastAsia="Georgia" w:hAnsi="Georgia" w:cs="Georgia"/>
          <w:i/>
          <w:iCs/>
        </w:rPr>
      </w:pPr>
    </w:p>
    <w:p w14:paraId="55889A16" w14:textId="77777777" w:rsidR="00D93620" w:rsidRDefault="0008681D">
      <w:pPr>
        <w:pStyle w:val="Hoofdtekst"/>
        <w:spacing w:after="0"/>
        <w:rPr>
          <w:rFonts w:ascii="Georgia" w:eastAsia="Georgia" w:hAnsi="Georgia" w:cs="Georgia"/>
          <w:i/>
          <w:iCs/>
        </w:rPr>
      </w:pPr>
      <w:r>
        <w:rPr>
          <w:rFonts w:ascii="Georgia" w:hAnsi="Georgia"/>
          <w:i/>
          <w:iCs/>
        </w:rPr>
        <w:t xml:space="preserve">Huiswerk </w:t>
      </w:r>
    </w:p>
    <w:p w14:paraId="0BC7C295" w14:textId="77777777" w:rsidR="00D93620" w:rsidRDefault="0008681D">
      <w:pPr>
        <w:pStyle w:val="Hoofdtekst"/>
        <w:spacing w:after="0"/>
        <w:rPr>
          <w:rFonts w:ascii="Georgia" w:eastAsia="Georgia" w:hAnsi="Georgia" w:cs="Georgia"/>
        </w:rPr>
      </w:pPr>
      <w:r>
        <w:rPr>
          <w:rFonts w:ascii="Georgia" w:hAnsi="Georgia"/>
        </w:rPr>
        <w:t xml:space="preserve">Leerlingen moeten een etenswaar kiezen waarvan ze denken dat het gezond is. Vervolgens moeten ze onderzoeken wat er precies in zit wat het zo gezond maakt en waarom. </w:t>
      </w:r>
    </w:p>
    <w:p w14:paraId="1FC39945" w14:textId="77777777" w:rsidR="00D93620" w:rsidRDefault="00D93620">
      <w:pPr>
        <w:pStyle w:val="Hoofdtekst"/>
        <w:spacing w:after="0"/>
        <w:rPr>
          <w:rFonts w:ascii="Georgia" w:eastAsia="Georgia" w:hAnsi="Georgia" w:cs="Georgia"/>
          <w:i/>
          <w:iCs/>
        </w:rPr>
      </w:pPr>
    </w:p>
    <w:p w14:paraId="44D3BA9B" w14:textId="77777777" w:rsidR="00D93620" w:rsidRDefault="0008681D">
      <w:pPr>
        <w:pStyle w:val="Hoofdtekst"/>
        <w:spacing w:after="0"/>
        <w:rPr>
          <w:rFonts w:ascii="Georgia" w:eastAsia="Georgia" w:hAnsi="Georgia" w:cs="Georgia"/>
          <w:i/>
          <w:iCs/>
        </w:rPr>
      </w:pPr>
      <w:r w:rsidRPr="00BE454C">
        <w:rPr>
          <w:rFonts w:ascii="Georgia" w:hAnsi="Georgia"/>
          <w:i/>
          <w:iCs/>
        </w:rPr>
        <w:t xml:space="preserve">Docentrollen </w:t>
      </w:r>
    </w:p>
    <w:p w14:paraId="64D83EAD" w14:textId="77777777" w:rsidR="00D93620" w:rsidRDefault="0008681D">
      <w:pPr>
        <w:pStyle w:val="Hoofdtekst"/>
        <w:spacing w:after="0"/>
        <w:rPr>
          <w:rFonts w:ascii="Georgia" w:eastAsia="Georgia" w:hAnsi="Georgia" w:cs="Georgia"/>
        </w:rPr>
      </w:pPr>
      <w:r>
        <w:rPr>
          <w:rFonts w:ascii="Georgia" w:hAnsi="Georgia"/>
        </w:rPr>
        <w:t xml:space="preserve">Vakspecialist: docenten van het IVKO die een </w:t>
      </w:r>
      <w:proofErr w:type="spellStart"/>
      <w:r>
        <w:rPr>
          <w:rFonts w:ascii="Georgia" w:hAnsi="Georgia"/>
        </w:rPr>
        <w:t>techniekuur</w:t>
      </w:r>
      <w:proofErr w:type="spellEnd"/>
      <w:r>
        <w:rPr>
          <w:rFonts w:ascii="Georgia" w:hAnsi="Georgia"/>
        </w:rPr>
        <w:t xml:space="preserve"> geven. </w:t>
      </w:r>
    </w:p>
    <w:p w14:paraId="1DC3E0B4" w14:textId="77777777" w:rsidR="00D93620" w:rsidRDefault="0008681D">
      <w:pPr>
        <w:pStyle w:val="Hoofdtekst"/>
        <w:spacing w:after="0"/>
        <w:rPr>
          <w:rFonts w:ascii="Georgia" w:eastAsia="Georgia" w:hAnsi="Georgia" w:cs="Georgia"/>
        </w:rPr>
      </w:pPr>
      <w:r>
        <w:rPr>
          <w:rFonts w:ascii="Georgia" w:hAnsi="Georgia"/>
        </w:rPr>
        <w:t xml:space="preserve">Coach: docenten van het IVKO die ontwerpgroepjes tijdens het </w:t>
      </w:r>
      <w:proofErr w:type="spellStart"/>
      <w:r>
        <w:rPr>
          <w:rFonts w:ascii="Georgia" w:hAnsi="Georgia"/>
        </w:rPr>
        <w:t>atelieruur</w:t>
      </w:r>
      <w:proofErr w:type="spellEnd"/>
      <w:r>
        <w:rPr>
          <w:rFonts w:ascii="Georgia" w:hAnsi="Georgia"/>
        </w:rPr>
        <w:t xml:space="preserve"> coachen in hun proces en kritische vragen over het proces, de inhoud en de vormgeving van de snack stellen (hier worden hulpvragen voor geformuleerd).</w:t>
      </w:r>
    </w:p>
    <w:p w14:paraId="0562CB0E" w14:textId="77777777" w:rsidR="00D93620" w:rsidRDefault="00D93620">
      <w:pPr>
        <w:pStyle w:val="Hoofdtekst"/>
        <w:spacing w:after="0"/>
        <w:rPr>
          <w:rFonts w:ascii="Georgia" w:eastAsia="Georgia" w:hAnsi="Georgia" w:cs="Georgia"/>
          <w:i/>
          <w:iCs/>
        </w:rPr>
      </w:pPr>
    </w:p>
    <w:p w14:paraId="34CE0A41" w14:textId="77777777" w:rsidR="00D93620" w:rsidRDefault="00D93620">
      <w:pPr>
        <w:pStyle w:val="Hoofdtekst"/>
        <w:spacing w:after="0"/>
        <w:rPr>
          <w:rFonts w:ascii="Georgia" w:eastAsia="Georgia" w:hAnsi="Georgia" w:cs="Georgia"/>
        </w:rPr>
      </w:pPr>
    </w:p>
    <w:p w14:paraId="62EBF3C5" w14:textId="77777777" w:rsidR="00D93620" w:rsidRDefault="0008681D">
      <w:pPr>
        <w:pStyle w:val="Hoofdtekst"/>
        <w:spacing w:after="0"/>
        <w:rPr>
          <w:rFonts w:ascii="Georgia" w:eastAsia="Georgia" w:hAnsi="Georgia" w:cs="Georgia"/>
        </w:rPr>
      </w:pPr>
      <w:r>
        <w:rPr>
          <w:noProof/>
        </w:rPr>
        <w:drawing>
          <wp:inline distT="0" distB="0" distL="0" distR="0" wp14:anchorId="4F412AC3" wp14:editId="07777777">
            <wp:extent cx="2260084" cy="3181350"/>
            <wp:effectExtent l="0" t="0" r="0" b="0"/>
            <wp:docPr id="1073741827" name="officeArt object" descr="Afbeelding"/>
            <wp:cNvGraphicFramePr/>
            <a:graphic xmlns:a="http://schemas.openxmlformats.org/drawingml/2006/main">
              <a:graphicData uri="http://schemas.openxmlformats.org/drawingml/2006/picture">
                <pic:pic xmlns:pic="http://schemas.openxmlformats.org/drawingml/2006/picture">
                  <pic:nvPicPr>
                    <pic:cNvPr id="1073741827" name="Afbeelding" descr="Afbeelding"/>
                    <pic:cNvPicPr>
                      <a:picLocks noChangeAspect="1"/>
                    </pic:cNvPicPr>
                  </pic:nvPicPr>
                  <pic:blipFill>
                    <a:blip r:embed="rId12"/>
                    <a:stretch>
                      <a:fillRect/>
                    </a:stretch>
                  </pic:blipFill>
                  <pic:spPr>
                    <a:xfrm>
                      <a:off x="0" y="0"/>
                      <a:ext cx="2260084" cy="3181350"/>
                    </a:xfrm>
                    <a:prstGeom prst="rect">
                      <a:avLst/>
                    </a:prstGeom>
                    <a:ln w="12700" cap="flat">
                      <a:noFill/>
                      <a:miter lim="400000"/>
                    </a:ln>
                    <a:effectLst/>
                  </pic:spPr>
                </pic:pic>
              </a:graphicData>
            </a:graphic>
          </wp:inline>
        </w:drawing>
      </w:r>
    </w:p>
    <w:p w14:paraId="21B0FECA" w14:textId="77777777" w:rsidR="00D93620" w:rsidRPr="00BE454C" w:rsidRDefault="0008681D">
      <w:pPr>
        <w:pStyle w:val="Hoofdtekst"/>
        <w:spacing w:after="0"/>
        <w:rPr>
          <w:rFonts w:ascii="Georgia" w:eastAsia="Georgia" w:hAnsi="Georgia" w:cs="Georgia"/>
          <w:sz w:val="16"/>
          <w:szCs w:val="16"/>
          <w:lang w:val="en-US"/>
        </w:rPr>
      </w:pPr>
      <w:proofErr w:type="spellStart"/>
      <w:r w:rsidRPr="00BE454C">
        <w:rPr>
          <w:rFonts w:ascii="Georgia" w:hAnsi="Georgia"/>
          <w:sz w:val="16"/>
          <w:szCs w:val="16"/>
          <w:lang w:val="en-US"/>
        </w:rPr>
        <w:t>Bron</w:t>
      </w:r>
      <w:proofErr w:type="spellEnd"/>
      <w:r w:rsidRPr="00BE454C">
        <w:rPr>
          <w:rFonts w:ascii="Georgia" w:hAnsi="Georgia"/>
          <w:sz w:val="16"/>
          <w:szCs w:val="16"/>
          <w:lang w:val="en-US"/>
        </w:rPr>
        <w:t xml:space="preserve">: </w:t>
      </w:r>
      <w:r>
        <w:rPr>
          <w:rFonts w:ascii="Georgia" w:hAnsi="Georgia"/>
          <w:i/>
          <w:iCs/>
          <w:sz w:val="16"/>
          <w:szCs w:val="16"/>
          <w:lang w:val="en-US"/>
        </w:rPr>
        <w:t xml:space="preserve">The In Vitro Meat </w:t>
      </w:r>
      <w:proofErr w:type="spellStart"/>
      <w:r>
        <w:rPr>
          <w:rFonts w:ascii="Georgia" w:hAnsi="Georgia"/>
          <w:i/>
          <w:iCs/>
          <w:sz w:val="16"/>
          <w:szCs w:val="16"/>
          <w:lang w:val="en-US"/>
        </w:rPr>
        <w:t>CookBook</w:t>
      </w:r>
      <w:proofErr w:type="spellEnd"/>
      <w:r>
        <w:rPr>
          <w:rFonts w:ascii="Georgia" w:hAnsi="Georgia"/>
          <w:i/>
          <w:iCs/>
          <w:sz w:val="16"/>
          <w:szCs w:val="16"/>
          <w:lang w:val="en-US"/>
        </w:rPr>
        <w:t xml:space="preserve"> </w:t>
      </w:r>
      <w:r w:rsidRPr="00BE454C">
        <w:rPr>
          <w:rFonts w:ascii="Georgia" w:hAnsi="Georgia"/>
          <w:sz w:val="16"/>
          <w:szCs w:val="16"/>
          <w:lang w:val="en-US"/>
        </w:rPr>
        <w:t>(2014)</w:t>
      </w:r>
    </w:p>
    <w:p w14:paraId="6D98A12B" w14:textId="77777777" w:rsidR="00D93620" w:rsidRPr="00BE454C" w:rsidRDefault="00D93620">
      <w:pPr>
        <w:pStyle w:val="Hoofdtekst"/>
        <w:spacing w:after="0"/>
        <w:rPr>
          <w:rFonts w:ascii="Georgia" w:eastAsia="Georgia" w:hAnsi="Georgia" w:cs="Georgia"/>
          <w:lang w:val="en-US"/>
        </w:rPr>
      </w:pPr>
    </w:p>
    <w:p w14:paraId="2946DB82" w14:textId="77777777" w:rsidR="00D93620" w:rsidRPr="00BE454C" w:rsidRDefault="00D93620">
      <w:pPr>
        <w:pStyle w:val="Hoofdtekst"/>
        <w:spacing w:after="0"/>
        <w:rPr>
          <w:rFonts w:ascii="Georgia" w:eastAsia="Georgia" w:hAnsi="Georgia" w:cs="Georgia"/>
          <w:color w:val="ED7D31"/>
          <w:u w:color="ED7D31"/>
          <w:lang w:val="en-US"/>
        </w:rPr>
      </w:pPr>
    </w:p>
    <w:p w14:paraId="064DA57F" w14:textId="77777777" w:rsidR="00EE1B0E" w:rsidRDefault="00EE1B0E">
      <w:pPr>
        <w:rPr>
          <w:rFonts w:ascii="Georgia" w:hAnsi="Georgia" w:cs="Arial Unicode MS"/>
          <w:color w:val="ED7D31"/>
          <w:sz w:val="22"/>
          <w:szCs w:val="22"/>
          <w:u w:color="ED7D31"/>
          <w:lang w:val="nl-NL" w:eastAsia="en-NL"/>
          <w14:textOutline w14:w="0" w14:cap="flat" w14:cmpd="sng" w14:algn="ctr">
            <w14:noFill/>
            <w14:prstDash w14:val="solid"/>
            <w14:bevel/>
          </w14:textOutline>
        </w:rPr>
      </w:pPr>
      <w:r>
        <w:rPr>
          <w:rFonts w:ascii="Georgia" w:hAnsi="Georgia"/>
          <w:color w:val="ED7D31"/>
          <w:u w:color="ED7D31"/>
        </w:rPr>
        <w:br w:type="page"/>
      </w:r>
    </w:p>
    <w:p w14:paraId="504DDDB5" w14:textId="2D613C28" w:rsidR="00D93620" w:rsidRDefault="0008681D">
      <w:pPr>
        <w:pStyle w:val="Hoofdtekst"/>
        <w:spacing w:after="0"/>
        <w:rPr>
          <w:rFonts w:ascii="Georgia" w:eastAsia="Georgia" w:hAnsi="Georgia" w:cs="Georgia"/>
          <w:color w:val="ED7D31"/>
          <w:u w:color="ED7D31"/>
        </w:rPr>
      </w:pPr>
      <w:r>
        <w:rPr>
          <w:rFonts w:ascii="Georgia" w:hAnsi="Georgia"/>
          <w:color w:val="ED7D31"/>
          <w:u w:color="ED7D31"/>
        </w:rPr>
        <w:lastRenderedPageBreak/>
        <w:t>Les 4 Experimenteren/produceren</w:t>
      </w:r>
    </w:p>
    <w:p w14:paraId="55C7FA94" w14:textId="2CF33D3D" w:rsidR="00D93620" w:rsidRDefault="794F5A79">
      <w:pPr>
        <w:pStyle w:val="Hoofdtekst"/>
        <w:spacing w:after="0"/>
        <w:rPr>
          <w:rFonts w:ascii="Georgia" w:eastAsia="Georgia" w:hAnsi="Georgia" w:cs="Georgia"/>
          <w:i/>
          <w:iCs/>
        </w:rPr>
      </w:pPr>
      <w:r>
        <w:rPr>
          <w:rFonts w:ascii="Georgia" w:hAnsi="Georgia"/>
        </w:rPr>
        <w:t xml:space="preserve">Dit keer start de les met een inspiratiemoment over </w:t>
      </w:r>
      <w:r w:rsidR="1BC39FBC">
        <w:rPr>
          <w:rFonts w:ascii="Georgia" w:hAnsi="Georgia"/>
        </w:rPr>
        <w:t xml:space="preserve"> In vitro vlees (komt ook al terug in de start van de lessenserie). </w:t>
      </w:r>
      <w:r w:rsidR="64AFF781">
        <w:rPr>
          <w:rFonts w:ascii="Georgia" w:hAnsi="Georgia"/>
        </w:rPr>
        <w:t xml:space="preserve">Leuk om deze sessie te laten geven door Next Nature Network. </w:t>
      </w:r>
      <w:r w:rsidR="0008681D">
        <w:rPr>
          <w:rFonts w:ascii="Georgia" w:hAnsi="Georgia"/>
          <w:i/>
          <w:iCs/>
          <w:lang w:val="it-IT"/>
        </w:rPr>
        <w:t>Intro</w:t>
      </w:r>
    </w:p>
    <w:p w14:paraId="110FFD37" w14:textId="77777777" w:rsidR="00D93620" w:rsidRDefault="00D93620">
      <w:pPr>
        <w:pStyle w:val="Hoofdtekst"/>
        <w:spacing w:after="0"/>
        <w:rPr>
          <w:rFonts w:ascii="Georgia" w:eastAsia="Georgia" w:hAnsi="Georgia" w:cs="Georgia"/>
          <w:i/>
          <w:iCs/>
        </w:rPr>
      </w:pPr>
    </w:p>
    <w:p w14:paraId="6B699379" w14:textId="77777777" w:rsidR="00D93620" w:rsidRDefault="00D93620">
      <w:pPr>
        <w:pStyle w:val="Hoofdtekst"/>
        <w:spacing w:after="0"/>
        <w:rPr>
          <w:rFonts w:ascii="Georgia" w:eastAsia="Georgia" w:hAnsi="Georgia" w:cs="Georgia"/>
          <w:i/>
          <w:iCs/>
        </w:rPr>
      </w:pPr>
    </w:p>
    <w:p w14:paraId="3956FE9A" w14:textId="77777777" w:rsidR="00D93620" w:rsidRDefault="0008681D">
      <w:pPr>
        <w:pStyle w:val="Hoofdtekst"/>
        <w:spacing w:after="0"/>
        <w:rPr>
          <w:rFonts w:ascii="Georgia" w:eastAsia="Georgia" w:hAnsi="Georgia" w:cs="Georgia"/>
          <w:i/>
          <w:iCs/>
        </w:rPr>
      </w:pPr>
      <w:proofErr w:type="spellStart"/>
      <w:r>
        <w:rPr>
          <w:rFonts w:ascii="Georgia" w:hAnsi="Georgia"/>
          <w:i/>
          <w:iCs/>
        </w:rPr>
        <w:t>Techniekuur</w:t>
      </w:r>
      <w:proofErr w:type="spellEnd"/>
    </w:p>
    <w:p w14:paraId="394E756D" w14:textId="77777777" w:rsidR="00D93620" w:rsidRDefault="0008681D">
      <w:pPr>
        <w:pStyle w:val="Hoofdtekst"/>
        <w:spacing w:after="0"/>
        <w:rPr>
          <w:rFonts w:ascii="Georgia" w:eastAsia="Georgia" w:hAnsi="Georgia" w:cs="Georgia"/>
        </w:rPr>
      </w:pPr>
      <w:r>
        <w:rPr>
          <w:rFonts w:ascii="Georgia" w:hAnsi="Georgia"/>
        </w:rPr>
        <w:t xml:space="preserve">Alle groepen schuiven een </w:t>
      </w:r>
      <w:proofErr w:type="spellStart"/>
      <w:r>
        <w:rPr>
          <w:rFonts w:ascii="Georgia" w:hAnsi="Georgia"/>
        </w:rPr>
        <w:t>techniekuur</w:t>
      </w:r>
      <w:proofErr w:type="spellEnd"/>
      <w:r>
        <w:rPr>
          <w:rFonts w:ascii="Georgia" w:hAnsi="Georgia"/>
        </w:rPr>
        <w:t xml:space="preserve"> door:</w:t>
      </w:r>
    </w:p>
    <w:p w14:paraId="6CDA794C" w14:textId="77777777" w:rsidR="00D93620" w:rsidRDefault="0008681D">
      <w:pPr>
        <w:pStyle w:val="Hoofdtekst"/>
        <w:spacing w:after="0"/>
        <w:rPr>
          <w:rFonts w:ascii="Georgia" w:eastAsia="Georgia" w:hAnsi="Georgia" w:cs="Georgia"/>
          <w:i/>
          <w:iCs/>
        </w:rPr>
      </w:pPr>
      <w:r>
        <w:rPr>
          <w:rFonts w:ascii="Georgia" w:hAnsi="Georgia"/>
        </w:rPr>
        <w:t xml:space="preserve">Alle designers volgen een </w:t>
      </w:r>
      <w:proofErr w:type="spellStart"/>
      <w:r>
        <w:rPr>
          <w:rFonts w:ascii="Georgia" w:hAnsi="Georgia"/>
        </w:rPr>
        <w:t>techniekuur</w:t>
      </w:r>
      <w:proofErr w:type="spellEnd"/>
      <w:r>
        <w:rPr>
          <w:rFonts w:ascii="Georgia" w:hAnsi="Georgia"/>
        </w:rPr>
        <w:t xml:space="preserve"> over stilleven fotografie.</w:t>
      </w:r>
    </w:p>
    <w:p w14:paraId="083780DD" w14:textId="77777777" w:rsidR="00D93620" w:rsidRDefault="0008681D">
      <w:pPr>
        <w:pStyle w:val="Hoofdtekst"/>
        <w:spacing w:after="0"/>
        <w:rPr>
          <w:rFonts w:ascii="Georgia" w:eastAsia="Georgia" w:hAnsi="Georgia" w:cs="Georgia"/>
        </w:rPr>
      </w:pPr>
      <w:r>
        <w:rPr>
          <w:rFonts w:ascii="Georgia" w:hAnsi="Georgia"/>
        </w:rPr>
        <w:t xml:space="preserve">Alle onderzoekers volgen een </w:t>
      </w:r>
      <w:proofErr w:type="spellStart"/>
      <w:r>
        <w:rPr>
          <w:rFonts w:ascii="Georgia" w:hAnsi="Georgia"/>
        </w:rPr>
        <w:t>techniekuur</w:t>
      </w:r>
      <w:proofErr w:type="spellEnd"/>
      <w:r>
        <w:rPr>
          <w:rFonts w:ascii="Georgia" w:hAnsi="Georgia"/>
        </w:rPr>
        <w:t xml:space="preserve"> over vormonderzoek. </w:t>
      </w:r>
    </w:p>
    <w:p w14:paraId="696DA736" w14:textId="77777777" w:rsidR="00D93620" w:rsidRDefault="0008681D">
      <w:pPr>
        <w:pStyle w:val="Hoofdtekst"/>
        <w:spacing w:after="0"/>
        <w:rPr>
          <w:rFonts w:ascii="Georgia" w:eastAsia="Georgia" w:hAnsi="Georgia" w:cs="Georgia"/>
        </w:rPr>
      </w:pPr>
      <w:r>
        <w:rPr>
          <w:rFonts w:ascii="Georgia" w:hAnsi="Georgia"/>
        </w:rPr>
        <w:t xml:space="preserve">Alle branding- en stylingmensen volgen een </w:t>
      </w:r>
      <w:proofErr w:type="spellStart"/>
      <w:r>
        <w:rPr>
          <w:rFonts w:ascii="Georgia" w:hAnsi="Georgia"/>
        </w:rPr>
        <w:t>techniekuur</w:t>
      </w:r>
      <w:proofErr w:type="spellEnd"/>
      <w:r>
        <w:rPr>
          <w:rFonts w:ascii="Georgia" w:hAnsi="Georgia"/>
        </w:rPr>
        <w:t xml:space="preserve"> over </w:t>
      </w:r>
      <w:proofErr w:type="spellStart"/>
      <w:r>
        <w:rPr>
          <w:rFonts w:ascii="Georgia" w:hAnsi="Georgia"/>
        </w:rPr>
        <w:t>collage-technieken</w:t>
      </w:r>
      <w:proofErr w:type="spellEnd"/>
      <w:r>
        <w:rPr>
          <w:rFonts w:ascii="Georgia" w:hAnsi="Georgia"/>
        </w:rPr>
        <w:t>.</w:t>
      </w:r>
    </w:p>
    <w:p w14:paraId="3FE9F23F" w14:textId="77777777" w:rsidR="00D93620" w:rsidRDefault="00D93620">
      <w:pPr>
        <w:pStyle w:val="Hoofdtekst"/>
        <w:spacing w:after="0"/>
        <w:rPr>
          <w:rFonts w:ascii="Georgia" w:eastAsia="Georgia" w:hAnsi="Georgia" w:cs="Georgia"/>
          <w:i/>
          <w:iCs/>
        </w:rPr>
      </w:pPr>
    </w:p>
    <w:p w14:paraId="6585B36E" w14:textId="77777777" w:rsidR="00D93620" w:rsidRDefault="0008681D">
      <w:pPr>
        <w:pStyle w:val="Hoofdtekst"/>
        <w:spacing w:after="0"/>
        <w:rPr>
          <w:rFonts w:ascii="Georgia" w:eastAsia="Georgia" w:hAnsi="Georgia" w:cs="Georgia"/>
          <w:i/>
          <w:iCs/>
        </w:rPr>
      </w:pPr>
      <w:proofErr w:type="spellStart"/>
      <w:r>
        <w:rPr>
          <w:rFonts w:ascii="Georgia" w:hAnsi="Georgia"/>
          <w:i/>
          <w:iCs/>
        </w:rPr>
        <w:t>Atelieruur</w:t>
      </w:r>
      <w:proofErr w:type="spellEnd"/>
    </w:p>
    <w:p w14:paraId="37E3DE88" w14:textId="412DC10F" w:rsidR="00D93620" w:rsidRDefault="794F5A79">
      <w:pPr>
        <w:pStyle w:val="Hoofdtekst"/>
        <w:spacing w:after="0"/>
        <w:rPr>
          <w:rFonts w:ascii="Georgia" w:eastAsia="Georgia" w:hAnsi="Georgia" w:cs="Georgia"/>
        </w:rPr>
      </w:pPr>
      <w:r>
        <w:rPr>
          <w:rFonts w:ascii="Georgia" w:hAnsi="Georgia"/>
        </w:rPr>
        <w:t>Groepjes verwerken de nieuwe inspiratie</w:t>
      </w:r>
      <w:r w:rsidR="0F543530">
        <w:rPr>
          <w:rFonts w:ascii="Georgia" w:hAnsi="Georgia"/>
        </w:rPr>
        <w:t xml:space="preserve"> in vitro vlees</w:t>
      </w:r>
      <w:r>
        <w:rPr>
          <w:rFonts w:ascii="Georgia" w:hAnsi="Georgia"/>
        </w:rPr>
        <w:t xml:space="preserve"> in hun ontwerp en maken schetsen. </w:t>
      </w:r>
    </w:p>
    <w:p w14:paraId="1F72F646" w14:textId="77777777" w:rsidR="00D93620" w:rsidRDefault="00D93620">
      <w:pPr>
        <w:pStyle w:val="Hoofdtekst"/>
        <w:spacing w:after="0"/>
        <w:rPr>
          <w:rFonts w:ascii="Georgia" w:eastAsia="Georgia" w:hAnsi="Georgia" w:cs="Georgia"/>
          <w:i/>
          <w:iCs/>
        </w:rPr>
      </w:pPr>
    </w:p>
    <w:p w14:paraId="02B79882" w14:textId="77777777" w:rsidR="00D93620" w:rsidRDefault="0008681D">
      <w:pPr>
        <w:pStyle w:val="Hoofdtekst"/>
        <w:spacing w:after="0"/>
        <w:rPr>
          <w:rFonts w:ascii="Georgia" w:eastAsia="Georgia" w:hAnsi="Georgia" w:cs="Georgia"/>
          <w:i/>
          <w:iCs/>
        </w:rPr>
      </w:pPr>
      <w:r>
        <w:rPr>
          <w:rFonts w:ascii="Georgia" w:hAnsi="Georgia"/>
          <w:i/>
          <w:iCs/>
        </w:rPr>
        <w:t>Maakplaats</w:t>
      </w:r>
    </w:p>
    <w:p w14:paraId="175E60F5" w14:textId="77777777" w:rsidR="00D93620" w:rsidRDefault="0008681D">
      <w:pPr>
        <w:pStyle w:val="Hoofdtekst"/>
        <w:spacing w:after="0"/>
        <w:rPr>
          <w:rFonts w:ascii="Georgia" w:eastAsia="Georgia" w:hAnsi="Georgia" w:cs="Georgia"/>
        </w:rPr>
      </w:pPr>
      <w:r>
        <w:rPr>
          <w:rFonts w:ascii="Georgia" w:hAnsi="Georgia"/>
        </w:rPr>
        <w:t xml:space="preserve">6 andere leerlingen gaan de maakplaats om te printen. </w:t>
      </w:r>
    </w:p>
    <w:p w14:paraId="08CE6F91" w14:textId="77777777" w:rsidR="00D93620" w:rsidRDefault="00D93620">
      <w:pPr>
        <w:pStyle w:val="Hoofdtekst"/>
        <w:spacing w:after="0"/>
        <w:rPr>
          <w:rFonts w:ascii="Georgia" w:eastAsia="Georgia" w:hAnsi="Georgia" w:cs="Georgia"/>
          <w:i/>
          <w:iCs/>
        </w:rPr>
      </w:pPr>
    </w:p>
    <w:p w14:paraId="31136321" w14:textId="77777777" w:rsidR="00D93620" w:rsidRDefault="0008681D">
      <w:pPr>
        <w:pStyle w:val="Hoofdtekst"/>
        <w:spacing w:after="0"/>
        <w:rPr>
          <w:rFonts w:ascii="Georgia" w:eastAsia="Georgia" w:hAnsi="Georgia" w:cs="Georgia"/>
          <w:i/>
          <w:iCs/>
        </w:rPr>
      </w:pPr>
      <w:r w:rsidRPr="00BE454C">
        <w:rPr>
          <w:rFonts w:ascii="Georgia" w:hAnsi="Georgia"/>
          <w:i/>
          <w:iCs/>
        </w:rPr>
        <w:t xml:space="preserve">Docentrollen </w:t>
      </w:r>
    </w:p>
    <w:p w14:paraId="50F7A298" w14:textId="77777777" w:rsidR="00D93620" w:rsidRDefault="0008681D">
      <w:pPr>
        <w:pStyle w:val="Hoofdtekst"/>
        <w:spacing w:after="0"/>
        <w:rPr>
          <w:rFonts w:ascii="Georgia" w:eastAsia="Georgia" w:hAnsi="Georgia" w:cs="Georgia"/>
        </w:rPr>
      </w:pPr>
      <w:r>
        <w:rPr>
          <w:rFonts w:ascii="Georgia" w:hAnsi="Georgia"/>
        </w:rPr>
        <w:t xml:space="preserve">Vakspecialist: docenten van het IVKO die een </w:t>
      </w:r>
      <w:proofErr w:type="spellStart"/>
      <w:r>
        <w:rPr>
          <w:rFonts w:ascii="Georgia" w:hAnsi="Georgia"/>
        </w:rPr>
        <w:t>techniekuur</w:t>
      </w:r>
      <w:proofErr w:type="spellEnd"/>
      <w:r>
        <w:rPr>
          <w:rFonts w:ascii="Georgia" w:hAnsi="Georgia"/>
        </w:rPr>
        <w:t xml:space="preserve"> geven. </w:t>
      </w:r>
    </w:p>
    <w:p w14:paraId="51D70B6B" w14:textId="77777777" w:rsidR="00D93620" w:rsidRDefault="0008681D">
      <w:pPr>
        <w:pStyle w:val="Hoofdtekst"/>
        <w:spacing w:after="0"/>
        <w:rPr>
          <w:rFonts w:ascii="Georgia" w:eastAsia="Georgia" w:hAnsi="Georgia" w:cs="Georgia"/>
        </w:rPr>
      </w:pPr>
      <w:r>
        <w:rPr>
          <w:rFonts w:ascii="Georgia" w:hAnsi="Georgia"/>
        </w:rPr>
        <w:t xml:space="preserve">Coach: docenten van het IVKO die ontwerpgroepjes tijdens het </w:t>
      </w:r>
      <w:proofErr w:type="spellStart"/>
      <w:r>
        <w:rPr>
          <w:rFonts w:ascii="Georgia" w:hAnsi="Georgia"/>
        </w:rPr>
        <w:t>atelieruur</w:t>
      </w:r>
      <w:proofErr w:type="spellEnd"/>
      <w:r>
        <w:rPr>
          <w:rFonts w:ascii="Georgia" w:hAnsi="Georgia"/>
        </w:rPr>
        <w:t xml:space="preserve"> coachen in hun proces en kritische vragen over het proces, de inhoud en de vormgeving van de snack stellen (hier worden hulpvragen voor geformuleerd).</w:t>
      </w:r>
    </w:p>
    <w:p w14:paraId="61CDCEAD" w14:textId="77777777" w:rsidR="00D93620" w:rsidRDefault="00D93620">
      <w:pPr>
        <w:pStyle w:val="Hoofdtekst"/>
        <w:spacing w:after="0"/>
        <w:rPr>
          <w:rFonts w:ascii="Georgia" w:eastAsia="Georgia" w:hAnsi="Georgia" w:cs="Georgia"/>
        </w:rPr>
      </w:pPr>
    </w:p>
    <w:p w14:paraId="6BB9E253" w14:textId="77777777" w:rsidR="00D93620" w:rsidRDefault="00D93620">
      <w:pPr>
        <w:pStyle w:val="Hoofdtekst"/>
        <w:spacing w:after="0"/>
        <w:rPr>
          <w:rFonts w:ascii="Georgia" w:eastAsia="Georgia" w:hAnsi="Georgia" w:cs="Georgia"/>
        </w:rPr>
      </w:pPr>
    </w:p>
    <w:p w14:paraId="23DE523C" w14:textId="77777777" w:rsidR="00D93620" w:rsidRDefault="0008681D">
      <w:pPr>
        <w:pStyle w:val="Hoofdtekst"/>
        <w:spacing w:after="0"/>
        <w:rPr>
          <w:rFonts w:ascii="Georgia" w:eastAsia="Georgia" w:hAnsi="Georgia" w:cs="Georgia"/>
        </w:rPr>
      </w:pPr>
      <w:r>
        <w:rPr>
          <w:noProof/>
        </w:rPr>
        <w:drawing>
          <wp:inline distT="0" distB="0" distL="0" distR="0" wp14:anchorId="427DAAF8" wp14:editId="07777777">
            <wp:extent cx="3515360" cy="3295650"/>
            <wp:effectExtent l="0" t="0" r="0" b="0"/>
            <wp:docPr id="1073741828" name="officeArt object" descr="Afbeelding"/>
            <wp:cNvGraphicFramePr/>
            <a:graphic xmlns:a="http://schemas.openxmlformats.org/drawingml/2006/main">
              <a:graphicData uri="http://schemas.openxmlformats.org/drawingml/2006/picture">
                <pic:pic xmlns:pic="http://schemas.openxmlformats.org/drawingml/2006/picture">
                  <pic:nvPicPr>
                    <pic:cNvPr id="1073741828" name="Afbeelding" descr="Afbeelding"/>
                    <pic:cNvPicPr>
                      <a:picLocks noChangeAspect="1"/>
                    </pic:cNvPicPr>
                  </pic:nvPicPr>
                  <pic:blipFill>
                    <a:blip r:embed="rId13"/>
                    <a:stretch>
                      <a:fillRect/>
                    </a:stretch>
                  </pic:blipFill>
                  <pic:spPr>
                    <a:xfrm>
                      <a:off x="0" y="0"/>
                      <a:ext cx="3515360" cy="3295650"/>
                    </a:xfrm>
                    <a:prstGeom prst="rect">
                      <a:avLst/>
                    </a:prstGeom>
                    <a:ln w="12700" cap="flat">
                      <a:noFill/>
                      <a:miter lim="400000"/>
                    </a:ln>
                    <a:effectLst/>
                  </pic:spPr>
                </pic:pic>
              </a:graphicData>
            </a:graphic>
          </wp:inline>
        </w:drawing>
      </w:r>
    </w:p>
    <w:p w14:paraId="5CF9F417" w14:textId="77777777" w:rsidR="00D93620" w:rsidRPr="00BE454C" w:rsidRDefault="0008681D">
      <w:pPr>
        <w:pStyle w:val="Hoofdtekst"/>
        <w:spacing w:after="0"/>
        <w:rPr>
          <w:rFonts w:ascii="Georgia" w:eastAsia="Georgia" w:hAnsi="Georgia" w:cs="Georgia"/>
          <w:sz w:val="16"/>
          <w:szCs w:val="16"/>
          <w:lang w:val="en-US"/>
        </w:rPr>
      </w:pPr>
      <w:proofErr w:type="spellStart"/>
      <w:r w:rsidRPr="00BE454C">
        <w:rPr>
          <w:rFonts w:ascii="Georgia" w:hAnsi="Georgia"/>
          <w:sz w:val="16"/>
          <w:szCs w:val="16"/>
          <w:lang w:val="en-US"/>
        </w:rPr>
        <w:t>Bron</w:t>
      </w:r>
      <w:proofErr w:type="spellEnd"/>
      <w:r w:rsidRPr="00BE454C">
        <w:rPr>
          <w:rFonts w:ascii="Georgia" w:hAnsi="Georgia"/>
          <w:sz w:val="16"/>
          <w:szCs w:val="16"/>
          <w:lang w:val="en-US"/>
        </w:rPr>
        <w:t xml:space="preserve">: </w:t>
      </w:r>
      <w:r>
        <w:rPr>
          <w:rFonts w:ascii="Georgia" w:hAnsi="Georgia"/>
          <w:i/>
          <w:iCs/>
          <w:sz w:val="16"/>
          <w:szCs w:val="16"/>
          <w:lang w:val="en-US"/>
        </w:rPr>
        <w:t xml:space="preserve">The In Vitro Meat </w:t>
      </w:r>
      <w:proofErr w:type="spellStart"/>
      <w:r>
        <w:rPr>
          <w:rFonts w:ascii="Georgia" w:hAnsi="Georgia"/>
          <w:i/>
          <w:iCs/>
          <w:sz w:val="16"/>
          <w:szCs w:val="16"/>
          <w:lang w:val="en-US"/>
        </w:rPr>
        <w:t>CookBook</w:t>
      </w:r>
      <w:proofErr w:type="spellEnd"/>
      <w:r>
        <w:rPr>
          <w:rFonts w:ascii="Georgia" w:hAnsi="Georgia"/>
          <w:i/>
          <w:iCs/>
          <w:sz w:val="16"/>
          <w:szCs w:val="16"/>
          <w:lang w:val="en-US"/>
        </w:rPr>
        <w:t xml:space="preserve"> </w:t>
      </w:r>
      <w:r w:rsidRPr="00BE454C">
        <w:rPr>
          <w:rFonts w:ascii="Georgia" w:hAnsi="Georgia"/>
          <w:sz w:val="16"/>
          <w:szCs w:val="16"/>
          <w:lang w:val="en-US"/>
        </w:rPr>
        <w:t>(2014)</w:t>
      </w:r>
    </w:p>
    <w:p w14:paraId="52E56223" w14:textId="77777777" w:rsidR="00D93620" w:rsidRPr="00BE454C" w:rsidRDefault="00D93620">
      <w:pPr>
        <w:pStyle w:val="Hoofdtekst"/>
        <w:spacing w:after="0"/>
        <w:rPr>
          <w:rFonts w:ascii="Georgia" w:eastAsia="Georgia" w:hAnsi="Georgia" w:cs="Georgia"/>
          <w:color w:val="ED7D31"/>
          <w:u w:color="ED7D31"/>
          <w:lang w:val="en-US"/>
        </w:rPr>
      </w:pPr>
    </w:p>
    <w:p w14:paraId="07547A01" w14:textId="77777777" w:rsidR="00D93620" w:rsidRPr="00BE454C" w:rsidRDefault="00D93620">
      <w:pPr>
        <w:pStyle w:val="Hoofdtekst"/>
        <w:spacing w:after="0"/>
        <w:rPr>
          <w:rFonts w:ascii="Georgia" w:eastAsia="Georgia" w:hAnsi="Georgia" w:cs="Georgia"/>
          <w:color w:val="ED7D31"/>
          <w:u w:color="ED7D31"/>
          <w:lang w:val="en-US"/>
        </w:rPr>
      </w:pPr>
    </w:p>
    <w:p w14:paraId="4607D56D" w14:textId="77777777" w:rsidR="00D93620" w:rsidRDefault="0008681D">
      <w:pPr>
        <w:pStyle w:val="Hoofdtekst"/>
        <w:spacing w:after="0"/>
        <w:rPr>
          <w:rFonts w:ascii="Georgia" w:eastAsia="Georgia" w:hAnsi="Georgia" w:cs="Georgia"/>
          <w:color w:val="ED7D31"/>
          <w:u w:color="ED7D31"/>
        </w:rPr>
      </w:pPr>
      <w:r>
        <w:rPr>
          <w:rFonts w:ascii="Georgia" w:hAnsi="Georgia"/>
          <w:color w:val="ED7D31"/>
          <w:u w:color="ED7D31"/>
        </w:rPr>
        <w:t>Les 5 Experimenteren/produceren</w:t>
      </w:r>
    </w:p>
    <w:p w14:paraId="5043CB0F" w14:textId="6ED5DEFA" w:rsidR="00D93620" w:rsidRDefault="37C7A88E" w:rsidP="794F5A79">
      <w:pPr>
        <w:pStyle w:val="Hoofdtekst"/>
        <w:spacing w:after="0"/>
        <w:rPr>
          <w:rFonts w:ascii="Georgia" w:eastAsia="Georgia" w:hAnsi="Georgia" w:cs="Georgia"/>
          <w:color w:val="000000" w:themeColor="text1"/>
        </w:rPr>
      </w:pPr>
      <w:r w:rsidRPr="794F5A79">
        <w:rPr>
          <w:rFonts w:ascii="Georgia" w:eastAsia="Georgia" w:hAnsi="Georgia" w:cs="Georgia"/>
          <w:color w:val="000000" w:themeColor="text1"/>
        </w:rPr>
        <w:t xml:space="preserve">Lesstart over voedsel als </w:t>
      </w:r>
      <w:proofErr w:type="spellStart"/>
      <w:r w:rsidRPr="794F5A79">
        <w:rPr>
          <w:rFonts w:ascii="Georgia" w:eastAsia="Georgia" w:hAnsi="Georgia" w:cs="Georgia"/>
          <w:color w:val="000000" w:themeColor="text1"/>
        </w:rPr>
        <w:t>multizintuigelijke</w:t>
      </w:r>
      <w:proofErr w:type="spellEnd"/>
      <w:r w:rsidRPr="794F5A79">
        <w:rPr>
          <w:rFonts w:ascii="Georgia" w:eastAsia="Georgia" w:hAnsi="Georgia" w:cs="Georgia"/>
          <w:color w:val="000000" w:themeColor="text1"/>
        </w:rPr>
        <w:t xml:space="preserve"> ervaring. </w:t>
      </w:r>
    </w:p>
    <w:p w14:paraId="530443BD" w14:textId="58C19EA5" w:rsidR="794F5A79" w:rsidRDefault="794F5A79" w:rsidP="794F5A79">
      <w:pPr>
        <w:pStyle w:val="Hoofdtekst"/>
        <w:spacing w:after="0"/>
        <w:rPr>
          <w:rFonts w:ascii="Georgia" w:hAnsi="Georgia"/>
          <w:color w:val="ED7D31" w:themeColor="accent2"/>
        </w:rPr>
      </w:pPr>
    </w:p>
    <w:p w14:paraId="24EDF239" w14:textId="77777777" w:rsidR="00D93620" w:rsidRDefault="0008681D">
      <w:pPr>
        <w:pStyle w:val="Hoofdtekst"/>
        <w:spacing w:after="0"/>
        <w:rPr>
          <w:rFonts w:ascii="Georgia" w:eastAsia="Georgia" w:hAnsi="Georgia" w:cs="Georgia"/>
          <w:color w:val="ED7D31"/>
          <w:u w:color="ED7D31"/>
        </w:rPr>
      </w:pPr>
      <w:r>
        <w:rPr>
          <w:rFonts w:ascii="Georgia" w:hAnsi="Georgia"/>
          <w:color w:val="ED7D31"/>
          <w:u w:color="ED7D31"/>
        </w:rPr>
        <w:t>Les 6 Experimenteren/produceren</w:t>
      </w:r>
    </w:p>
    <w:p w14:paraId="51C8213C" w14:textId="13544068" w:rsidR="00D93620" w:rsidRDefault="794F5A79">
      <w:pPr>
        <w:pStyle w:val="Hoofdtekst"/>
        <w:spacing w:after="0"/>
        <w:rPr>
          <w:rFonts w:ascii="Georgia" w:eastAsia="Georgia" w:hAnsi="Georgia" w:cs="Georgia"/>
        </w:rPr>
      </w:pPr>
      <w:r>
        <w:rPr>
          <w:rFonts w:ascii="Georgia" w:hAnsi="Georgia"/>
        </w:rPr>
        <w:lastRenderedPageBreak/>
        <w:t>Dit keer start de les met een inspiratiemoment over marketing</w:t>
      </w:r>
      <w:r w:rsidR="61F9C1E4" w:rsidRPr="79CF115D">
        <w:rPr>
          <w:rFonts w:ascii="Georgia" w:hAnsi="Georgia"/>
          <w:color w:val="000000" w:themeColor="text1"/>
        </w:rPr>
        <w:t>/presenteren van je product</w:t>
      </w:r>
      <w:r>
        <w:rPr>
          <w:rFonts w:ascii="Georgia" w:hAnsi="Georgia"/>
        </w:rPr>
        <w:t xml:space="preserve"> </w:t>
      </w:r>
    </w:p>
    <w:p w14:paraId="5269E5BA" w14:textId="6D28F01E" w:rsidR="4821BDE6" w:rsidRDefault="4821BDE6" w:rsidP="00BE454C">
      <w:pPr>
        <w:pStyle w:val="Hoofdtekst"/>
        <w:rPr>
          <w:rFonts w:ascii="Georgia" w:hAnsi="Georgia"/>
          <w:color w:val="000000" w:themeColor="text1"/>
        </w:rPr>
      </w:pPr>
      <w:r w:rsidRPr="79CF115D">
        <w:rPr>
          <w:rFonts w:ascii="Georgia" w:hAnsi="Georgia"/>
          <w:color w:val="000000" w:themeColor="text1"/>
        </w:rPr>
        <w:t xml:space="preserve">Digitale wereld – vloggers. </w:t>
      </w:r>
    </w:p>
    <w:p w14:paraId="07459315" w14:textId="77777777" w:rsidR="00D93620" w:rsidRDefault="00D93620">
      <w:pPr>
        <w:pStyle w:val="Hoofdtekst"/>
        <w:spacing w:after="0"/>
        <w:rPr>
          <w:rFonts w:ascii="Georgia" w:eastAsia="Georgia" w:hAnsi="Georgia" w:cs="Georgia"/>
          <w:i/>
          <w:iCs/>
        </w:rPr>
      </w:pPr>
    </w:p>
    <w:p w14:paraId="4A9B9232" w14:textId="77777777" w:rsidR="00D93620" w:rsidRDefault="0008681D">
      <w:pPr>
        <w:pStyle w:val="Hoofdtekst"/>
        <w:spacing w:after="0"/>
        <w:rPr>
          <w:rFonts w:ascii="Georgia" w:eastAsia="Georgia" w:hAnsi="Georgia" w:cs="Georgia"/>
          <w:i/>
          <w:iCs/>
        </w:rPr>
      </w:pPr>
      <w:r>
        <w:rPr>
          <w:rFonts w:ascii="Georgia" w:hAnsi="Georgia"/>
          <w:i/>
          <w:iCs/>
          <w:lang w:val="it-IT"/>
        </w:rPr>
        <w:t>Intro</w:t>
      </w:r>
    </w:p>
    <w:p w14:paraId="5EAD616C" w14:textId="77777777" w:rsidR="00D93620" w:rsidRDefault="0008681D">
      <w:pPr>
        <w:pStyle w:val="Hoofdtekst"/>
        <w:spacing w:after="0"/>
        <w:rPr>
          <w:rFonts w:ascii="Georgia" w:eastAsia="Georgia" w:hAnsi="Georgia" w:cs="Georgia"/>
        </w:rPr>
      </w:pPr>
      <w:r>
        <w:rPr>
          <w:rFonts w:ascii="Georgia" w:hAnsi="Georgia"/>
        </w:rPr>
        <w:t xml:space="preserve">Alle branding- en stylingmensen maken aantekeningen. </w:t>
      </w:r>
    </w:p>
    <w:p w14:paraId="6537F28F" w14:textId="77777777" w:rsidR="00D93620" w:rsidRDefault="00D93620">
      <w:pPr>
        <w:pStyle w:val="Hoofdtekst"/>
        <w:spacing w:after="0"/>
        <w:rPr>
          <w:rFonts w:ascii="Georgia" w:eastAsia="Georgia" w:hAnsi="Georgia" w:cs="Georgia"/>
          <w:i/>
          <w:iCs/>
        </w:rPr>
      </w:pPr>
    </w:p>
    <w:p w14:paraId="66CC95F5" w14:textId="77777777" w:rsidR="00D93620" w:rsidRDefault="0008681D">
      <w:pPr>
        <w:pStyle w:val="Hoofdtekst"/>
        <w:spacing w:after="0"/>
        <w:rPr>
          <w:rFonts w:ascii="Georgia" w:eastAsia="Georgia" w:hAnsi="Georgia" w:cs="Georgia"/>
          <w:i/>
          <w:iCs/>
        </w:rPr>
      </w:pPr>
      <w:proofErr w:type="spellStart"/>
      <w:r>
        <w:rPr>
          <w:rFonts w:ascii="Georgia" w:hAnsi="Georgia"/>
          <w:i/>
          <w:iCs/>
        </w:rPr>
        <w:t>Techniekuur</w:t>
      </w:r>
      <w:proofErr w:type="spellEnd"/>
    </w:p>
    <w:p w14:paraId="416E12C7" w14:textId="77777777" w:rsidR="00D93620" w:rsidRDefault="0008681D">
      <w:pPr>
        <w:pStyle w:val="Hoofdtekst"/>
        <w:spacing w:after="0"/>
        <w:rPr>
          <w:rFonts w:ascii="Georgia" w:eastAsia="Georgia" w:hAnsi="Georgia" w:cs="Georgia"/>
        </w:rPr>
      </w:pPr>
      <w:r>
        <w:rPr>
          <w:rFonts w:ascii="Georgia" w:hAnsi="Georgia"/>
        </w:rPr>
        <w:t xml:space="preserve">Alle groepen schuiven een </w:t>
      </w:r>
      <w:proofErr w:type="spellStart"/>
      <w:r>
        <w:rPr>
          <w:rFonts w:ascii="Georgia" w:hAnsi="Georgia"/>
        </w:rPr>
        <w:t>techniekuur</w:t>
      </w:r>
      <w:proofErr w:type="spellEnd"/>
      <w:r>
        <w:rPr>
          <w:rFonts w:ascii="Georgia" w:hAnsi="Georgia"/>
        </w:rPr>
        <w:t xml:space="preserve"> door:</w:t>
      </w:r>
    </w:p>
    <w:p w14:paraId="7F1BC0B7" w14:textId="77777777" w:rsidR="00D93620" w:rsidRDefault="0008681D">
      <w:pPr>
        <w:pStyle w:val="Hoofdtekst"/>
        <w:spacing w:after="0"/>
        <w:rPr>
          <w:rFonts w:ascii="Georgia" w:eastAsia="Georgia" w:hAnsi="Georgia" w:cs="Georgia"/>
          <w:i/>
          <w:iCs/>
        </w:rPr>
      </w:pPr>
      <w:r>
        <w:rPr>
          <w:rFonts w:ascii="Georgia" w:hAnsi="Georgia"/>
        </w:rPr>
        <w:t xml:space="preserve">Alle designers volgen een </w:t>
      </w:r>
      <w:proofErr w:type="spellStart"/>
      <w:r>
        <w:rPr>
          <w:rFonts w:ascii="Georgia" w:hAnsi="Georgia"/>
        </w:rPr>
        <w:t>techniekuur</w:t>
      </w:r>
      <w:proofErr w:type="spellEnd"/>
      <w:r>
        <w:rPr>
          <w:rFonts w:ascii="Georgia" w:hAnsi="Georgia"/>
        </w:rPr>
        <w:t xml:space="preserve"> over collagetechnieken.</w:t>
      </w:r>
    </w:p>
    <w:p w14:paraId="4A78EE69" w14:textId="77777777" w:rsidR="00D93620" w:rsidRDefault="0008681D">
      <w:pPr>
        <w:pStyle w:val="Hoofdtekst"/>
        <w:spacing w:after="0"/>
        <w:rPr>
          <w:rFonts w:ascii="Georgia" w:eastAsia="Georgia" w:hAnsi="Georgia" w:cs="Georgia"/>
        </w:rPr>
      </w:pPr>
      <w:r>
        <w:rPr>
          <w:rFonts w:ascii="Georgia" w:hAnsi="Georgia"/>
        </w:rPr>
        <w:t xml:space="preserve">Alle onderzoekers volgen een </w:t>
      </w:r>
      <w:proofErr w:type="spellStart"/>
      <w:r>
        <w:rPr>
          <w:rFonts w:ascii="Georgia" w:hAnsi="Georgia"/>
        </w:rPr>
        <w:t>techniekuur</w:t>
      </w:r>
      <w:proofErr w:type="spellEnd"/>
      <w:r>
        <w:rPr>
          <w:rFonts w:ascii="Georgia" w:hAnsi="Georgia"/>
        </w:rPr>
        <w:t xml:space="preserve"> over stilleven fotografie. </w:t>
      </w:r>
    </w:p>
    <w:p w14:paraId="2698C3A3" w14:textId="77777777" w:rsidR="00D93620" w:rsidRDefault="0008681D">
      <w:pPr>
        <w:pStyle w:val="Hoofdtekst"/>
        <w:spacing w:after="0"/>
        <w:rPr>
          <w:rFonts w:ascii="Georgia" w:eastAsia="Georgia" w:hAnsi="Georgia" w:cs="Georgia"/>
        </w:rPr>
      </w:pPr>
      <w:r>
        <w:rPr>
          <w:rFonts w:ascii="Georgia" w:hAnsi="Georgia"/>
        </w:rPr>
        <w:t xml:space="preserve">Alle branding- en stylingmensen volgen een </w:t>
      </w:r>
      <w:proofErr w:type="spellStart"/>
      <w:r>
        <w:rPr>
          <w:rFonts w:ascii="Georgia" w:hAnsi="Georgia"/>
        </w:rPr>
        <w:t>techniekuur</w:t>
      </w:r>
      <w:proofErr w:type="spellEnd"/>
      <w:r>
        <w:rPr>
          <w:rFonts w:ascii="Georgia" w:hAnsi="Georgia"/>
        </w:rPr>
        <w:t xml:space="preserve"> over vormonderzoek.</w:t>
      </w:r>
    </w:p>
    <w:p w14:paraId="6DFB9E20" w14:textId="77777777" w:rsidR="00D93620" w:rsidRDefault="00D93620">
      <w:pPr>
        <w:pStyle w:val="Hoofdtekst"/>
        <w:spacing w:after="0"/>
        <w:rPr>
          <w:rFonts w:ascii="Georgia" w:eastAsia="Georgia" w:hAnsi="Georgia" w:cs="Georgia"/>
          <w:i/>
          <w:iCs/>
        </w:rPr>
      </w:pPr>
    </w:p>
    <w:p w14:paraId="780A0621" w14:textId="77777777" w:rsidR="00D93620" w:rsidRDefault="0008681D">
      <w:pPr>
        <w:pStyle w:val="Hoofdtekst"/>
        <w:spacing w:after="0"/>
        <w:rPr>
          <w:rFonts w:ascii="Georgia" w:eastAsia="Georgia" w:hAnsi="Georgia" w:cs="Georgia"/>
          <w:i/>
          <w:iCs/>
        </w:rPr>
      </w:pPr>
      <w:proofErr w:type="spellStart"/>
      <w:r>
        <w:rPr>
          <w:rFonts w:ascii="Georgia" w:hAnsi="Georgia"/>
          <w:i/>
          <w:iCs/>
        </w:rPr>
        <w:t>Atelieruur</w:t>
      </w:r>
      <w:proofErr w:type="spellEnd"/>
    </w:p>
    <w:p w14:paraId="70DF9E56" w14:textId="77777777" w:rsidR="00D93620" w:rsidRDefault="00D93620">
      <w:pPr>
        <w:pStyle w:val="Hoofdtekst"/>
        <w:spacing w:after="0"/>
        <w:rPr>
          <w:rFonts w:ascii="Georgia" w:eastAsia="Georgia" w:hAnsi="Georgia" w:cs="Georgia"/>
          <w:i/>
          <w:iCs/>
        </w:rPr>
      </w:pPr>
    </w:p>
    <w:p w14:paraId="6D63AC20" w14:textId="77777777" w:rsidR="00D93620" w:rsidRDefault="0008681D">
      <w:pPr>
        <w:pStyle w:val="Hoofdtekst"/>
        <w:spacing w:after="0"/>
        <w:rPr>
          <w:rFonts w:ascii="Georgia" w:eastAsia="Georgia" w:hAnsi="Georgia" w:cs="Georgia"/>
          <w:i/>
          <w:iCs/>
        </w:rPr>
      </w:pPr>
      <w:r>
        <w:rPr>
          <w:rFonts w:ascii="Georgia" w:hAnsi="Georgia"/>
          <w:i/>
          <w:iCs/>
        </w:rPr>
        <w:t>Maakplaats</w:t>
      </w:r>
    </w:p>
    <w:p w14:paraId="0C599F3E" w14:textId="77777777" w:rsidR="00D93620" w:rsidRDefault="0008681D">
      <w:pPr>
        <w:pStyle w:val="Hoofdtekst"/>
        <w:spacing w:after="0"/>
        <w:rPr>
          <w:rFonts w:ascii="Georgia" w:eastAsia="Georgia" w:hAnsi="Georgia" w:cs="Georgia"/>
        </w:rPr>
      </w:pPr>
      <w:r>
        <w:rPr>
          <w:rFonts w:ascii="Georgia" w:hAnsi="Georgia"/>
        </w:rPr>
        <w:t xml:space="preserve">6 andere leerlingen gaan de maakplaats om te printen. </w:t>
      </w:r>
    </w:p>
    <w:p w14:paraId="44E871BC" w14:textId="77777777" w:rsidR="00D93620" w:rsidRDefault="00D93620">
      <w:pPr>
        <w:pStyle w:val="Hoofdtekst"/>
        <w:spacing w:after="0"/>
        <w:rPr>
          <w:rFonts w:ascii="Georgia" w:eastAsia="Georgia" w:hAnsi="Georgia" w:cs="Georgia"/>
          <w:i/>
          <w:iCs/>
        </w:rPr>
      </w:pPr>
    </w:p>
    <w:p w14:paraId="2AD9095C" w14:textId="77777777" w:rsidR="00D93620" w:rsidRDefault="0008681D">
      <w:pPr>
        <w:pStyle w:val="Hoofdtekst"/>
        <w:spacing w:after="0"/>
        <w:rPr>
          <w:rFonts w:ascii="Georgia" w:eastAsia="Georgia" w:hAnsi="Georgia" w:cs="Georgia"/>
          <w:i/>
          <w:iCs/>
        </w:rPr>
      </w:pPr>
      <w:r w:rsidRPr="00BE454C">
        <w:rPr>
          <w:rFonts w:ascii="Georgia" w:hAnsi="Georgia"/>
          <w:i/>
          <w:iCs/>
        </w:rPr>
        <w:t xml:space="preserve">Docentrollen </w:t>
      </w:r>
    </w:p>
    <w:p w14:paraId="7E8ABAB2" w14:textId="77777777" w:rsidR="00D93620" w:rsidRDefault="0008681D">
      <w:pPr>
        <w:pStyle w:val="Hoofdtekst"/>
        <w:spacing w:after="0"/>
        <w:rPr>
          <w:rFonts w:ascii="Georgia" w:eastAsia="Georgia" w:hAnsi="Georgia" w:cs="Georgia"/>
        </w:rPr>
      </w:pPr>
      <w:r>
        <w:rPr>
          <w:rFonts w:ascii="Georgia" w:hAnsi="Georgia"/>
        </w:rPr>
        <w:t xml:space="preserve">Vakspecialist: docenten van het IVKO die een </w:t>
      </w:r>
      <w:proofErr w:type="spellStart"/>
      <w:r>
        <w:rPr>
          <w:rFonts w:ascii="Georgia" w:hAnsi="Georgia"/>
        </w:rPr>
        <w:t>techniekuur</w:t>
      </w:r>
      <w:proofErr w:type="spellEnd"/>
      <w:r>
        <w:rPr>
          <w:rFonts w:ascii="Georgia" w:hAnsi="Georgia"/>
        </w:rPr>
        <w:t xml:space="preserve"> geven. </w:t>
      </w:r>
    </w:p>
    <w:p w14:paraId="397A6AA5" w14:textId="77777777" w:rsidR="00D93620" w:rsidRDefault="0008681D">
      <w:pPr>
        <w:pStyle w:val="Hoofdtekst"/>
        <w:spacing w:after="0"/>
        <w:rPr>
          <w:rFonts w:ascii="Georgia" w:eastAsia="Georgia" w:hAnsi="Georgia" w:cs="Georgia"/>
        </w:rPr>
      </w:pPr>
      <w:r>
        <w:rPr>
          <w:rFonts w:ascii="Georgia" w:hAnsi="Georgia"/>
        </w:rPr>
        <w:t xml:space="preserve">Coach: docenten van het IVKO die ontwerpgroepjes tijdens het </w:t>
      </w:r>
      <w:proofErr w:type="spellStart"/>
      <w:r>
        <w:rPr>
          <w:rFonts w:ascii="Georgia" w:hAnsi="Georgia"/>
        </w:rPr>
        <w:t>atelieruur</w:t>
      </w:r>
      <w:proofErr w:type="spellEnd"/>
      <w:r>
        <w:rPr>
          <w:rFonts w:ascii="Georgia" w:hAnsi="Georgia"/>
        </w:rPr>
        <w:t xml:space="preserve"> coachen in hun proces en kritische vragen over het proces, de inhoud en de vormgeving van de snack stellen (hier worden hulpvragen voor geformuleerd).</w:t>
      </w:r>
    </w:p>
    <w:p w14:paraId="144A5D23" w14:textId="77777777" w:rsidR="00D93620" w:rsidRDefault="00D93620">
      <w:pPr>
        <w:pStyle w:val="Hoofdtekst"/>
        <w:spacing w:after="0"/>
        <w:rPr>
          <w:rFonts w:ascii="Georgia" w:eastAsia="Georgia" w:hAnsi="Georgia" w:cs="Georgia"/>
          <w:color w:val="ED7D31"/>
          <w:u w:color="ED7D31"/>
        </w:rPr>
      </w:pPr>
    </w:p>
    <w:p w14:paraId="738610EB" w14:textId="77777777" w:rsidR="00D93620" w:rsidRDefault="00D93620">
      <w:pPr>
        <w:pStyle w:val="Hoofdtekst"/>
        <w:spacing w:after="0"/>
        <w:rPr>
          <w:rFonts w:ascii="Georgia" w:eastAsia="Georgia" w:hAnsi="Georgia" w:cs="Georgia"/>
          <w:color w:val="ED7D31"/>
          <w:u w:color="ED7D31"/>
        </w:rPr>
      </w:pPr>
    </w:p>
    <w:p w14:paraId="215ECBCD" w14:textId="77777777" w:rsidR="00D93620" w:rsidRDefault="794F5A79">
      <w:pPr>
        <w:pStyle w:val="Hoofdtekst"/>
        <w:spacing w:after="0"/>
        <w:rPr>
          <w:rFonts w:ascii="Georgia" w:eastAsia="Georgia" w:hAnsi="Georgia" w:cs="Georgia"/>
          <w:color w:val="ED7D31"/>
        </w:rPr>
      </w:pPr>
      <w:r>
        <w:rPr>
          <w:rFonts w:ascii="Georgia" w:hAnsi="Georgia"/>
          <w:color w:val="ED7D31"/>
        </w:rPr>
        <w:t>Les 7 Experimenteren/produceren</w:t>
      </w:r>
    </w:p>
    <w:p w14:paraId="3932273A" w14:textId="661D81AD" w:rsidR="46BFD015" w:rsidRPr="00BE454C" w:rsidRDefault="46BFD015" w:rsidP="00BE454C">
      <w:pPr>
        <w:pStyle w:val="Hoofdtekst"/>
        <w:rPr>
          <w:color w:val="000000" w:themeColor="text1"/>
        </w:rPr>
      </w:pPr>
      <w:r w:rsidRPr="794F5A79">
        <w:rPr>
          <w:rFonts w:ascii="Georgia" w:hAnsi="Georgia"/>
          <w:color w:val="ED7D31" w:themeColor="accent2"/>
        </w:rPr>
        <w:t xml:space="preserve">Lesstart over </w:t>
      </w:r>
      <w:r w:rsidR="5E50917B" w:rsidRPr="794F5A79">
        <w:rPr>
          <w:rFonts w:ascii="Georgia" w:hAnsi="Georgia"/>
          <w:color w:val="ED7D31" w:themeColor="accent2"/>
        </w:rPr>
        <w:t xml:space="preserve">kunstenaars die met voedsel werken. </w:t>
      </w:r>
    </w:p>
    <w:p w14:paraId="637805D2" w14:textId="77777777" w:rsidR="00D93620" w:rsidRDefault="00D93620">
      <w:pPr>
        <w:pStyle w:val="Hoofdtekst"/>
        <w:spacing w:after="0"/>
        <w:rPr>
          <w:rFonts w:ascii="Georgia" w:eastAsia="Georgia" w:hAnsi="Georgia" w:cs="Georgia"/>
          <w:color w:val="ED7D31"/>
          <w:u w:color="ED7D31"/>
        </w:rPr>
      </w:pPr>
    </w:p>
    <w:p w14:paraId="61DA74BA" w14:textId="77777777" w:rsidR="00D93620" w:rsidRDefault="0008681D">
      <w:pPr>
        <w:pStyle w:val="Hoofdtekst"/>
        <w:spacing w:after="0"/>
        <w:rPr>
          <w:rFonts w:ascii="Georgia" w:eastAsia="Georgia" w:hAnsi="Georgia" w:cs="Georgia"/>
          <w:color w:val="ED7D31"/>
          <w:u w:color="ED7D31"/>
        </w:rPr>
      </w:pPr>
      <w:r w:rsidRPr="00BE454C">
        <w:rPr>
          <w:rFonts w:ascii="Georgia" w:hAnsi="Georgia"/>
          <w:color w:val="ED7D31"/>
          <w:u w:color="ED7D31"/>
        </w:rPr>
        <w:t>Les 8 Presenteren</w:t>
      </w:r>
    </w:p>
    <w:p w14:paraId="463F29E8" w14:textId="77777777" w:rsidR="00D93620" w:rsidRDefault="00D93620">
      <w:pPr>
        <w:pStyle w:val="Hoofdtekst"/>
        <w:spacing w:after="0"/>
        <w:rPr>
          <w:rFonts w:ascii="Georgia" w:eastAsia="Georgia" w:hAnsi="Georgia" w:cs="Georgia"/>
          <w:color w:val="ED7D31"/>
          <w:u w:color="ED7D31"/>
        </w:rPr>
      </w:pPr>
    </w:p>
    <w:p w14:paraId="25C50820" w14:textId="6849F2F7" w:rsidR="00D93620" w:rsidRDefault="794F5A79" w:rsidP="794F5A79">
      <w:pPr>
        <w:pStyle w:val="Hoofdtekst"/>
        <w:spacing w:after="0"/>
        <w:rPr>
          <w:rFonts w:ascii="Georgia" w:hAnsi="Georgia"/>
          <w:color w:val="ED7D31"/>
        </w:rPr>
      </w:pPr>
      <w:r>
        <w:rPr>
          <w:rFonts w:ascii="Georgia" w:hAnsi="Georgia"/>
        </w:rPr>
        <w:t xml:space="preserve">Leerlingen gaan met hun groepje hun zelfontworpen snack presenteren aan de stakeholder Barend en nog 3 andere experts. Dit is een pitch dus ze moeten zo krachtig en flitsend mogelijk presenteren. Hier kunnen ze ook weer de rolverdeling inzetten: de designer, de onderzoeker en de branding/styling-specialist. </w:t>
      </w:r>
      <w:r w:rsidR="71002285">
        <w:rPr>
          <w:rFonts w:ascii="Georgia" w:hAnsi="Georgia"/>
        </w:rPr>
        <w:t xml:space="preserve">Uiteindelijk kiest Barend zijn favoriete snack en licht dit kort toe. </w:t>
      </w:r>
    </w:p>
    <w:p w14:paraId="3B7B4B86" w14:textId="77777777" w:rsidR="00D93620" w:rsidRDefault="00D93620">
      <w:pPr>
        <w:pStyle w:val="Hoofdtekst"/>
        <w:spacing w:after="0"/>
        <w:rPr>
          <w:rFonts w:ascii="Georgia" w:eastAsia="Georgia" w:hAnsi="Georgia" w:cs="Georgia"/>
          <w:color w:val="ED7D31"/>
          <w:u w:color="ED7D31"/>
        </w:rPr>
      </w:pPr>
    </w:p>
    <w:p w14:paraId="133DC13F" w14:textId="77777777" w:rsidR="00D93620" w:rsidRDefault="79CF115D">
      <w:pPr>
        <w:pStyle w:val="Hoofdtekst"/>
        <w:spacing w:after="0"/>
        <w:rPr>
          <w:rFonts w:ascii="Georgia" w:eastAsia="Georgia" w:hAnsi="Georgia" w:cs="Georgia"/>
          <w:color w:val="ED7D31"/>
        </w:rPr>
      </w:pPr>
      <w:r>
        <w:rPr>
          <w:rFonts w:ascii="Georgia" w:hAnsi="Georgia"/>
          <w:color w:val="ED7D31"/>
        </w:rPr>
        <w:t xml:space="preserve">Les 9 Reflecteren/beoordelen </w:t>
      </w:r>
    </w:p>
    <w:p w14:paraId="7CC14880" w14:textId="55A79A04" w:rsidR="0386F48D" w:rsidRDefault="0386F48D" w:rsidP="00DF78AD">
      <w:pPr>
        <w:pStyle w:val="Hoofdtekst"/>
        <w:rPr>
          <w:rFonts w:ascii="Georgia" w:hAnsi="Georgia"/>
          <w:color w:val="ED7D31" w:themeColor="accent2"/>
        </w:rPr>
      </w:pPr>
      <w:r w:rsidRPr="79CF115D">
        <w:rPr>
          <w:rFonts w:ascii="Georgia" w:hAnsi="Georgia"/>
          <w:color w:val="ED7D31" w:themeColor="accent2"/>
        </w:rPr>
        <w:t xml:space="preserve">Leerdoelen kunnen aantonen vanuit het gemaakte. Waar worden de leeropbrengsten zichtbaar? </w:t>
      </w:r>
    </w:p>
    <w:p w14:paraId="3A0FF5F2" w14:textId="77777777" w:rsidR="00D93620" w:rsidRDefault="00D93620">
      <w:pPr>
        <w:pStyle w:val="Hoofdtekst"/>
        <w:spacing w:after="0"/>
        <w:rPr>
          <w:rFonts w:ascii="Georgia" w:eastAsia="Georgia" w:hAnsi="Georgia" w:cs="Georgia"/>
          <w:color w:val="ED7D31"/>
          <w:u w:color="ED7D31"/>
        </w:rPr>
      </w:pPr>
    </w:p>
    <w:p w14:paraId="6767A09F" w14:textId="77777777" w:rsidR="00D93620" w:rsidRDefault="0008681D">
      <w:pPr>
        <w:pStyle w:val="Hoofdtekst"/>
        <w:spacing w:after="0"/>
        <w:rPr>
          <w:rFonts w:ascii="Georgia" w:eastAsia="Georgia" w:hAnsi="Georgia" w:cs="Georgia"/>
          <w:color w:val="ED7D31"/>
          <w:u w:color="ED7D31"/>
        </w:rPr>
      </w:pPr>
      <w:r>
        <w:rPr>
          <w:rFonts w:ascii="Georgia" w:hAnsi="Georgia"/>
          <w:color w:val="ED7D31"/>
          <w:u w:color="ED7D31"/>
        </w:rPr>
        <w:t>Beoordelen doen we aan de hand van reflectie formulieren proces en eindproduct</w:t>
      </w:r>
    </w:p>
    <w:p w14:paraId="5630AD66" w14:textId="77777777" w:rsidR="00D93620" w:rsidRDefault="0008681D">
      <w:pPr>
        <w:pStyle w:val="Hoofdtekst"/>
        <w:spacing w:after="0"/>
      </w:pPr>
      <w:r>
        <w:rPr>
          <w:noProof/>
        </w:rPr>
        <w:lastRenderedPageBreak/>
        <w:drawing>
          <wp:inline distT="0" distB="0" distL="0" distR="0" wp14:anchorId="487B74DD" wp14:editId="44E5C1C2">
            <wp:extent cx="2809875" cy="3209925"/>
            <wp:effectExtent l="0" t="0" r="9525" b="9525"/>
            <wp:docPr id="1073741829" name="officeArt object" descr="Afbeelding"/>
            <wp:cNvGraphicFramePr/>
            <a:graphic xmlns:a="http://schemas.openxmlformats.org/drawingml/2006/main">
              <a:graphicData uri="http://schemas.openxmlformats.org/drawingml/2006/picture">
                <pic:pic xmlns:pic="http://schemas.openxmlformats.org/drawingml/2006/picture">
                  <pic:nvPicPr>
                    <pic:cNvPr id="1073741829" name="Afbeelding" descr="Afbeelding"/>
                    <pic:cNvPicPr>
                      <a:picLocks noChangeAspect="1"/>
                    </pic:cNvPicPr>
                  </pic:nvPicPr>
                  <pic:blipFill>
                    <a:blip r:embed="rId14"/>
                    <a:stretch>
                      <a:fillRect/>
                    </a:stretch>
                  </pic:blipFill>
                  <pic:spPr>
                    <a:xfrm>
                      <a:off x="0" y="0"/>
                      <a:ext cx="2810025" cy="3210096"/>
                    </a:xfrm>
                    <a:prstGeom prst="rect">
                      <a:avLst/>
                    </a:prstGeom>
                    <a:ln w="12700" cap="flat">
                      <a:noFill/>
                      <a:miter lim="400000"/>
                    </a:ln>
                    <a:effectLst/>
                  </pic:spPr>
                </pic:pic>
              </a:graphicData>
            </a:graphic>
          </wp:inline>
        </w:drawing>
      </w:r>
      <w:r>
        <w:rPr>
          <w:noProof/>
        </w:rPr>
        <w:drawing>
          <wp:inline distT="0" distB="0" distL="0" distR="0" wp14:anchorId="063C0AF1" wp14:editId="1BE278ED">
            <wp:extent cx="2809875" cy="3152775"/>
            <wp:effectExtent l="0" t="0" r="9525" b="9525"/>
            <wp:docPr id="1073741830" name="officeArt object" descr="Afbeelding"/>
            <wp:cNvGraphicFramePr/>
            <a:graphic xmlns:a="http://schemas.openxmlformats.org/drawingml/2006/main">
              <a:graphicData uri="http://schemas.openxmlformats.org/drawingml/2006/picture">
                <pic:pic xmlns:pic="http://schemas.openxmlformats.org/drawingml/2006/picture">
                  <pic:nvPicPr>
                    <pic:cNvPr id="1073741830" name="Afbeelding" descr="Afbeelding"/>
                    <pic:cNvPicPr>
                      <a:picLocks noChangeAspect="1"/>
                    </pic:cNvPicPr>
                  </pic:nvPicPr>
                  <pic:blipFill>
                    <a:blip r:embed="rId15"/>
                    <a:stretch>
                      <a:fillRect/>
                    </a:stretch>
                  </pic:blipFill>
                  <pic:spPr>
                    <a:xfrm>
                      <a:off x="0" y="0"/>
                      <a:ext cx="2810737" cy="3153742"/>
                    </a:xfrm>
                    <a:prstGeom prst="rect">
                      <a:avLst/>
                    </a:prstGeom>
                    <a:ln w="12700" cap="flat">
                      <a:noFill/>
                      <a:miter lim="400000"/>
                    </a:ln>
                    <a:effectLst/>
                  </pic:spPr>
                </pic:pic>
              </a:graphicData>
            </a:graphic>
          </wp:inline>
        </w:drawing>
      </w:r>
    </w:p>
    <w:p w14:paraId="7955EDD2" w14:textId="02FFC73F" w:rsidR="79CF115D" w:rsidRDefault="79CF115D" w:rsidP="00DF78AD">
      <w:pPr>
        <w:pStyle w:val="Hoofdtekst"/>
        <w:rPr>
          <w:color w:val="000000" w:themeColor="text1"/>
        </w:rPr>
      </w:pPr>
    </w:p>
    <w:p w14:paraId="4A6FAE62" w14:textId="3700149F" w:rsidR="3EC30DDD" w:rsidRDefault="3EC30DDD" w:rsidP="79CF115D">
      <w:pPr>
        <w:pStyle w:val="Hoofdtekst"/>
        <w:rPr>
          <w:color w:val="000000" w:themeColor="text1"/>
        </w:rPr>
      </w:pPr>
      <w:r w:rsidRPr="79CF115D">
        <w:rPr>
          <w:color w:val="000000" w:themeColor="text1"/>
        </w:rPr>
        <w:t xml:space="preserve">Mini try-out </w:t>
      </w:r>
    </w:p>
    <w:p w14:paraId="6E45DB78" w14:textId="3EB546BF" w:rsidR="79CF115D" w:rsidRDefault="79CF115D" w:rsidP="79CF115D">
      <w:pPr>
        <w:pStyle w:val="Hoofdtekst"/>
        <w:rPr>
          <w:color w:val="000000" w:themeColor="text1"/>
        </w:rPr>
      </w:pPr>
    </w:p>
    <w:sectPr w:rsidR="79CF115D">
      <w:headerReference w:type="default" r:id="rId16"/>
      <w:footerReference w:type="default" r:id="rId17"/>
      <w:pgSz w:w="11900" w:h="1684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DA77DA" w14:textId="77777777" w:rsidR="002C388B" w:rsidRDefault="002C388B">
      <w:r>
        <w:separator/>
      </w:r>
    </w:p>
  </w:endnote>
  <w:endnote w:type="continuationSeparator" w:id="0">
    <w:p w14:paraId="6FAEF44F" w14:textId="77777777" w:rsidR="002C388B" w:rsidRDefault="002C38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00"/>
    <w:family w:val="roman"/>
    <w:pitch w:val="default"/>
  </w:font>
  <w:font w:name="Calibri">
    <w:altName w:val="Calibri"/>
    <w:panose1 w:val="020F0502020204030204"/>
    <w:charset w:val="00"/>
    <w:family w:val="swiss"/>
    <w:pitch w:val="variable"/>
    <w:sig w:usb0="E4002EFF" w:usb1="C000247B" w:usb2="00000009" w:usb3="00000000" w:csb0="000001FF" w:csb1="00000000"/>
  </w:font>
  <w:font w:name="Helvetica Neue">
    <w:altName w:val="Sylfaen"/>
    <w:charset w:val="00"/>
    <w:family w:val="roman"/>
    <w:pitch w:val="default"/>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29076" w14:textId="77777777" w:rsidR="00D93620" w:rsidRDefault="00D93620">
    <w:pPr>
      <w:pStyle w:val="Kop-en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B49B9E" w14:textId="77777777" w:rsidR="002C388B" w:rsidRDefault="002C388B">
      <w:r>
        <w:separator/>
      </w:r>
    </w:p>
  </w:footnote>
  <w:footnote w:type="continuationSeparator" w:id="0">
    <w:p w14:paraId="7122E293" w14:textId="77777777" w:rsidR="002C388B" w:rsidRDefault="002C38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226A1" w14:textId="77777777" w:rsidR="00D93620" w:rsidRDefault="00D93620">
    <w:pPr>
      <w:pStyle w:val="Kop-envoet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D017B9"/>
    <w:multiLevelType w:val="hybridMultilevel"/>
    <w:tmpl w:val="97B4580E"/>
    <w:styleLink w:val="Gemporteerdestijl1"/>
    <w:lvl w:ilvl="0" w:tplc="8708DD1C">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DCEE938">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71A529C">
      <w:start w:val="1"/>
      <w:numFmt w:val="lowerRoman"/>
      <w:lvlText w:val="%3."/>
      <w:lvlJc w:val="left"/>
      <w:pPr>
        <w:ind w:left="2160" w:hanging="303"/>
      </w:pPr>
      <w:rPr>
        <w:rFonts w:hAnsi="Arial Unicode MS"/>
        <w:caps w:val="0"/>
        <w:smallCaps w:val="0"/>
        <w:strike w:val="0"/>
        <w:dstrike w:val="0"/>
        <w:outline w:val="0"/>
        <w:emboss w:val="0"/>
        <w:imprint w:val="0"/>
        <w:spacing w:val="0"/>
        <w:w w:val="100"/>
        <w:kern w:val="0"/>
        <w:position w:val="0"/>
        <w:highlight w:val="none"/>
        <w:vertAlign w:val="baseline"/>
      </w:rPr>
    </w:lvl>
    <w:lvl w:ilvl="3" w:tplc="9A4267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8180916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94CDF06">
      <w:start w:val="1"/>
      <w:numFmt w:val="lowerRoman"/>
      <w:lvlText w:val="%6."/>
      <w:lvlJc w:val="left"/>
      <w:pPr>
        <w:ind w:left="4320" w:hanging="303"/>
      </w:pPr>
      <w:rPr>
        <w:rFonts w:hAnsi="Arial Unicode MS"/>
        <w:caps w:val="0"/>
        <w:smallCaps w:val="0"/>
        <w:strike w:val="0"/>
        <w:dstrike w:val="0"/>
        <w:outline w:val="0"/>
        <w:emboss w:val="0"/>
        <w:imprint w:val="0"/>
        <w:spacing w:val="0"/>
        <w:w w:val="100"/>
        <w:kern w:val="0"/>
        <w:position w:val="0"/>
        <w:highlight w:val="none"/>
        <w:vertAlign w:val="baseline"/>
      </w:rPr>
    </w:lvl>
    <w:lvl w:ilvl="6" w:tplc="88800862">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F4E2FA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24614BC">
      <w:start w:val="1"/>
      <w:numFmt w:val="lowerRoman"/>
      <w:lvlText w:val="%9."/>
      <w:lvlJc w:val="left"/>
      <w:pPr>
        <w:ind w:left="6480" w:hanging="30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1A3405F8"/>
    <w:multiLevelType w:val="hybridMultilevel"/>
    <w:tmpl w:val="58F2A822"/>
    <w:styleLink w:val="Gemporteerdestijl2"/>
    <w:lvl w:ilvl="0" w:tplc="8E8CF764">
      <w:start w:val="1"/>
      <w:numFmt w:val="bullet"/>
      <w:lvlText w:val="-"/>
      <w:lvlJc w:val="left"/>
      <w:pPr>
        <w:ind w:left="7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73D419EA">
      <w:start w:val="1"/>
      <w:numFmt w:val="bullet"/>
      <w:lvlText w:val="o"/>
      <w:lvlJc w:val="left"/>
      <w:pPr>
        <w:ind w:left="14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A636D238">
      <w:start w:val="1"/>
      <w:numFmt w:val="bullet"/>
      <w:lvlText w:val="▪"/>
      <w:lvlJc w:val="left"/>
      <w:pPr>
        <w:ind w:left="21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5364989E">
      <w:start w:val="1"/>
      <w:numFmt w:val="bullet"/>
      <w:lvlText w:val="•"/>
      <w:lvlJc w:val="left"/>
      <w:pPr>
        <w:ind w:left="28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78164E40">
      <w:start w:val="1"/>
      <w:numFmt w:val="bullet"/>
      <w:lvlText w:val="o"/>
      <w:lvlJc w:val="left"/>
      <w:pPr>
        <w:ind w:left="360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869EFBC0">
      <w:start w:val="1"/>
      <w:numFmt w:val="bullet"/>
      <w:lvlText w:val="▪"/>
      <w:lvlJc w:val="left"/>
      <w:pPr>
        <w:ind w:left="43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7F54237E">
      <w:start w:val="1"/>
      <w:numFmt w:val="bullet"/>
      <w:lvlText w:val="•"/>
      <w:lvlJc w:val="left"/>
      <w:pPr>
        <w:ind w:left="50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EC563C3A">
      <w:start w:val="1"/>
      <w:numFmt w:val="bullet"/>
      <w:lvlText w:val="o"/>
      <w:lvlJc w:val="left"/>
      <w:pPr>
        <w:ind w:left="57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0EDA2A92">
      <w:start w:val="1"/>
      <w:numFmt w:val="bullet"/>
      <w:lvlText w:val="▪"/>
      <w:lvlJc w:val="left"/>
      <w:pPr>
        <w:ind w:left="64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5974004A"/>
    <w:multiLevelType w:val="hybridMultilevel"/>
    <w:tmpl w:val="97B4580E"/>
    <w:numStyleLink w:val="Gemporteerdestijl1"/>
  </w:abstractNum>
  <w:abstractNum w:abstractNumId="3" w15:restartNumberingAfterBreak="0">
    <w:nsid w:val="64665E2E"/>
    <w:multiLevelType w:val="hybridMultilevel"/>
    <w:tmpl w:val="58F2A822"/>
    <w:numStyleLink w:val="Gemporteerdestijl2"/>
  </w:abstractNum>
  <w:num w:numId="1">
    <w:abstractNumId w:val="0"/>
  </w:num>
  <w:num w:numId="2">
    <w:abstractNumId w:val="2"/>
  </w:num>
  <w:num w:numId="3">
    <w:abstractNumId w:val="1"/>
  </w:num>
  <w:num w:numId="4">
    <w:abstractNumId w:val="3"/>
  </w:num>
  <w:num w:numId="5">
    <w:abstractNumId w:val="2"/>
    <w:lvlOverride w:ilvl="0">
      <w:startOverride w:val="2"/>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6D3F2B2"/>
    <w:rsid w:val="00007E09"/>
    <w:rsid w:val="0008681D"/>
    <w:rsid w:val="002C388B"/>
    <w:rsid w:val="00510E39"/>
    <w:rsid w:val="00935940"/>
    <w:rsid w:val="00BE454C"/>
    <w:rsid w:val="00C702F6"/>
    <w:rsid w:val="00D93620"/>
    <w:rsid w:val="00DF78AD"/>
    <w:rsid w:val="00EC25AC"/>
    <w:rsid w:val="00EE1B0E"/>
    <w:rsid w:val="0386F48D"/>
    <w:rsid w:val="06D3F2B2"/>
    <w:rsid w:val="086FC313"/>
    <w:rsid w:val="09C5A93F"/>
    <w:rsid w:val="0D433436"/>
    <w:rsid w:val="0F543530"/>
    <w:rsid w:val="152DC8AB"/>
    <w:rsid w:val="1BC39FBC"/>
    <w:rsid w:val="1C982235"/>
    <w:rsid w:val="1D6B4813"/>
    <w:rsid w:val="337D7388"/>
    <w:rsid w:val="33F82219"/>
    <w:rsid w:val="37C7A88E"/>
    <w:rsid w:val="391DE7F7"/>
    <w:rsid w:val="3EC30DDD"/>
    <w:rsid w:val="450208D6"/>
    <w:rsid w:val="46BFD015"/>
    <w:rsid w:val="4820813B"/>
    <w:rsid w:val="4821BDE6"/>
    <w:rsid w:val="4B714A5A"/>
    <w:rsid w:val="5BD95655"/>
    <w:rsid w:val="5C1E40BB"/>
    <w:rsid w:val="5E50917B"/>
    <w:rsid w:val="61F9C1E4"/>
    <w:rsid w:val="64AFF781"/>
    <w:rsid w:val="66FCADF3"/>
    <w:rsid w:val="69D75E59"/>
    <w:rsid w:val="71002285"/>
    <w:rsid w:val="76AE8C4E"/>
    <w:rsid w:val="78D103FF"/>
    <w:rsid w:val="794F5A79"/>
    <w:rsid w:val="79CF115D"/>
    <w:rsid w:val="79ED8223"/>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C4E788"/>
  <w15:docId w15:val="{21C238E9-897E-4A34-B38D-2872BC6FE5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NL" w:eastAsia="en-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sz w:val="24"/>
      <w:szCs w:val="24"/>
      <w:lang w:val="en-US"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envoettekst">
    <w:name w:val="Kop- en voettekst"/>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Hoofdtekst">
    <w:name w:val="Hoofdtekst"/>
    <w:pPr>
      <w:spacing w:after="160" w:line="259" w:lineRule="auto"/>
    </w:pPr>
    <w:rPr>
      <w:rFonts w:ascii="Calibri" w:hAnsi="Calibri" w:cs="Arial Unicode MS"/>
      <w:color w:val="000000"/>
      <w:sz w:val="22"/>
      <w:szCs w:val="22"/>
      <w:u w:color="000000"/>
      <w:lang w:val="nl-NL"/>
      <w14:textOutline w14:w="0" w14:cap="flat" w14:cmpd="sng" w14:algn="ctr">
        <w14:noFill/>
        <w14:prstDash w14:val="solid"/>
        <w14:bevel/>
      </w14:textOutline>
    </w:rPr>
  </w:style>
  <w:style w:type="paragraph" w:styleId="Lijstalinea">
    <w:name w:val="List Paragraph"/>
    <w:pPr>
      <w:spacing w:after="160" w:line="259" w:lineRule="auto"/>
      <w:ind w:left="720"/>
    </w:pPr>
    <w:rPr>
      <w:rFonts w:ascii="Calibri" w:hAnsi="Calibri" w:cs="Arial Unicode MS"/>
      <w:color w:val="000000"/>
      <w:sz w:val="22"/>
      <w:szCs w:val="22"/>
      <w:u w:color="000000"/>
      <w:lang w:val="nl-NL"/>
    </w:rPr>
  </w:style>
  <w:style w:type="numbering" w:customStyle="1" w:styleId="Gemporteerdestijl1">
    <w:name w:val="Geïmporteerde stijl 1"/>
    <w:pPr>
      <w:numPr>
        <w:numId w:val="1"/>
      </w:numPr>
    </w:pPr>
  </w:style>
  <w:style w:type="numbering" w:customStyle="1" w:styleId="Gemporteerdestijl2">
    <w:name w:val="Geïmporteerde stijl 2"/>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fb043543-14f9-423e-a8cd-2226f68e4331">
      <UserInfo>
        <DisplayName>Madeleine Hulsen</DisplayName>
        <AccountId>18</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8E3E363EE18054A8BE65EFD6D7F4D97" ma:contentTypeVersion="13" ma:contentTypeDescription="Een nieuw document maken." ma:contentTypeScope="" ma:versionID="b290184097c78446600f89cfab679ebd">
  <xsd:schema xmlns:xsd="http://www.w3.org/2001/XMLSchema" xmlns:xs="http://www.w3.org/2001/XMLSchema" xmlns:p="http://schemas.microsoft.com/office/2006/metadata/properties" xmlns:ns3="6ac424cb-f3e5-485f-a7fe-bedfa1b3b159" xmlns:ns4="fb043543-14f9-423e-a8cd-2226f68e4331" targetNamespace="http://schemas.microsoft.com/office/2006/metadata/properties" ma:root="true" ma:fieldsID="689b61f66d7021fa25e29150a8374e08" ns3:_="" ns4:_="">
    <xsd:import namespace="6ac424cb-f3e5-485f-a7fe-bedfa1b3b159"/>
    <xsd:import namespace="fb043543-14f9-423e-a8cd-2226f68e433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c424cb-f3e5-485f-a7fe-bedfa1b3b1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b043543-14f9-423e-a8cd-2226f68e4331"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D4F3602-831D-4A07-BE15-8826EFE5986F}">
  <ds:schemaRefs>
    <ds:schemaRef ds:uri="http://schemas.microsoft.com/office/2006/metadata/properties"/>
    <ds:schemaRef ds:uri="http://schemas.microsoft.com/office/infopath/2007/PartnerControls"/>
    <ds:schemaRef ds:uri="fb043543-14f9-423e-a8cd-2226f68e4331"/>
  </ds:schemaRefs>
</ds:datastoreItem>
</file>

<file path=customXml/itemProps2.xml><?xml version="1.0" encoding="utf-8"?>
<ds:datastoreItem xmlns:ds="http://schemas.openxmlformats.org/officeDocument/2006/customXml" ds:itemID="{D99C47F5-83B0-4D01-BFF3-B94AC09D6EE9}">
  <ds:schemaRefs>
    <ds:schemaRef ds:uri="http://schemas.microsoft.com/sharepoint/v3/contenttype/forms"/>
  </ds:schemaRefs>
</ds:datastoreItem>
</file>

<file path=customXml/itemProps3.xml><?xml version="1.0" encoding="utf-8"?>
<ds:datastoreItem xmlns:ds="http://schemas.openxmlformats.org/officeDocument/2006/customXml" ds:itemID="{472A0891-EF06-4A00-97D5-11192B6A7F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c424cb-f3e5-485f-a7fe-bedfa1b3b159"/>
    <ds:schemaRef ds:uri="fb043543-14f9-423e-a8cd-2226f68e43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1289</Words>
  <Characters>7902</Characters>
  <Application>Microsoft Office Word</Application>
  <DocSecurity>0</DocSecurity>
  <Lines>207</Lines>
  <Paragraphs>70</Paragraphs>
  <ScaleCrop>false</ScaleCrop>
  <Company/>
  <LinksUpToDate>false</LinksUpToDate>
  <CharactersWithSpaces>9121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Madeleine Hulsen</cp:lastModifiedBy>
  <cp:revision>7</cp:revision>
  <dcterms:created xsi:type="dcterms:W3CDTF">2022-11-16T09:17:00Z</dcterms:created>
  <dcterms:modified xsi:type="dcterms:W3CDTF">2022-11-17T10:09:00Z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0x01010068E3E363EE18054A8BE65EFD6D7F4D97</vt:lpwstr>
  </property>
</Properties>
</file>